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3A" w:rsidRPr="003029A5" w:rsidRDefault="00AA203A" w:rsidP="00AA203A">
      <w:pPr>
        <w:suppressAutoHyphens/>
        <w:spacing w:after="0"/>
        <w:jc w:val="center"/>
        <w:rPr>
          <w:rFonts w:eastAsia="Arial Unicode MS"/>
          <w:b/>
          <w:caps/>
          <w:kern w:val="1"/>
          <w:sz w:val="24"/>
          <w:szCs w:val="24"/>
          <w:lang w:eastAsia="ar-SA"/>
        </w:rPr>
      </w:pPr>
      <w:r w:rsidRPr="003029A5">
        <w:rPr>
          <w:rFonts w:eastAsia="Arial Unicode MS"/>
          <w:b/>
          <w:caps/>
          <w:kern w:val="1"/>
          <w:sz w:val="24"/>
          <w:szCs w:val="24"/>
          <w:lang w:eastAsia="ar-SA"/>
        </w:rPr>
        <w:t xml:space="preserve">Министерство науки И ВЫСШЕГО ОБРАЗОВАНИЯ </w:t>
      </w:r>
    </w:p>
    <w:p w:rsidR="00AA203A" w:rsidRPr="003029A5" w:rsidRDefault="00AA203A" w:rsidP="00AA203A">
      <w:pPr>
        <w:spacing w:after="0" w:line="240" w:lineRule="auto"/>
        <w:jc w:val="center"/>
        <w:rPr>
          <w:b/>
          <w:sz w:val="24"/>
          <w:szCs w:val="24"/>
        </w:rPr>
      </w:pPr>
      <w:r w:rsidRPr="003029A5">
        <w:rPr>
          <w:rFonts w:eastAsia="Arial Unicode MS"/>
          <w:b/>
          <w:caps/>
          <w:kern w:val="1"/>
          <w:sz w:val="24"/>
          <w:szCs w:val="24"/>
          <w:lang w:eastAsia="ar-SA"/>
        </w:rPr>
        <w:t>российской федерации</w:t>
      </w:r>
      <w:r w:rsidRPr="003029A5">
        <w:rPr>
          <w:b/>
          <w:sz w:val="24"/>
          <w:szCs w:val="24"/>
        </w:rPr>
        <w:t xml:space="preserve"> </w:t>
      </w:r>
    </w:p>
    <w:p w:rsidR="00AA203A" w:rsidRPr="00E8613A" w:rsidRDefault="00AA203A" w:rsidP="00AA203A">
      <w:pPr>
        <w:spacing w:after="0" w:line="240" w:lineRule="auto"/>
        <w:jc w:val="center"/>
        <w:rPr>
          <w:b/>
        </w:rPr>
      </w:pPr>
      <w:r w:rsidRPr="00E8613A">
        <w:rPr>
          <w:b/>
        </w:rPr>
        <w:t>Федеральное государственное образовательное учреждение высшего образования «Московский государственный университет технологий и управления имени</w:t>
      </w:r>
    </w:p>
    <w:p w:rsidR="00AA203A" w:rsidRPr="00E8613A" w:rsidRDefault="00AA203A" w:rsidP="00AA203A">
      <w:pPr>
        <w:spacing w:after="0" w:line="240" w:lineRule="auto"/>
        <w:jc w:val="center"/>
        <w:rPr>
          <w:b/>
        </w:rPr>
      </w:pPr>
      <w:r w:rsidRPr="00E8613A">
        <w:rPr>
          <w:b/>
        </w:rPr>
        <w:t>К.Г. Разумовского (Первый казачий университет)»</w:t>
      </w:r>
    </w:p>
    <w:p w:rsidR="00AA203A" w:rsidRPr="00C82CFA" w:rsidRDefault="00AA203A" w:rsidP="00AA203A">
      <w:pPr>
        <w:spacing w:after="0" w:line="240" w:lineRule="auto"/>
        <w:jc w:val="center"/>
        <w:rPr>
          <w:b/>
        </w:rPr>
      </w:pPr>
      <w:r w:rsidRPr="00E8613A">
        <w:rPr>
          <w:b/>
        </w:rPr>
        <w:t>Донской казачий государственный институт пищевых технологий и бизнеса  (филиал) ФГБОУ ВО «МГУТУ имени К.Г. Разумовского</w:t>
      </w:r>
      <w:r w:rsidRPr="00C82CFA">
        <w:rPr>
          <w:b/>
        </w:rPr>
        <w:t xml:space="preserve"> (ПКУ)»</w:t>
      </w:r>
    </w:p>
    <w:p w:rsidR="00AA203A" w:rsidRDefault="00AA203A" w:rsidP="00AA203A">
      <w:pPr>
        <w:spacing w:after="0" w:line="240" w:lineRule="auto"/>
        <w:jc w:val="center"/>
        <w:rPr>
          <w:b/>
        </w:rPr>
      </w:pPr>
    </w:p>
    <w:p w:rsidR="00AA203A" w:rsidRDefault="00AA203A" w:rsidP="00AA203A">
      <w:pPr>
        <w:spacing w:after="0" w:line="240" w:lineRule="auto"/>
        <w:jc w:val="right"/>
        <w:rPr>
          <w:b/>
        </w:rPr>
      </w:pPr>
    </w:p>
    <w:p w:rsidR="005A64E6" w:rsidRPr="00477B2F" w:rsidRDefault="00AA203A" w:rsidP="00AA203A">
      <w:pPr>
        <w:spacing w:after="0"/>
        <w:jc w:val="center"/>
        <w:rPr>
          <w:rFonts w:eastAsia="Times New Roman"/>
          <w:b/>
          <w:sz w:val="22"/>
          <w:szCs w:val="22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981825" cy="18764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E6" w:rsidRPr="00477B2F" w:rsidRDefault="005A64E6" w:rsidP="005A64E6">
      <w:pPr>
        <w:shd w:val="clear" w:color="auto" w:fill="FFFFFF"/>
        <w:spacing w:after="0" w:line="360" w:lineRule="exact"/>
        <w:ind w:firstLine="720"/>
        <w:jc w:val="both"/>
        <w:rPr>
          <w:rFonts w:eastAsia="Times New Roman"/>
          <w:b/>
          <w:bCs/>
          <w:sz w:val="22"/>
          <w:lang w:eastAsia="ru-RU"/>
        </w:rPr>
      </w:pPr>
    </w:p>
    <w:p w:rsidR="00AA203A" w:rsidRDefault="00AA203A" w:rsidP="00AA203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ОЦЕНОЧНЫЕ МАТЕРИАЛЫ</w:t>
      </w:r>
    </w:p>
    <w:p w:rsidR="00AA203A" w:rsidRDefault="00AA203A" w:rsidP="00AA203A">
      <w:pPr>
        <w:spacing w:after="0" w:line="240" w:lineRule="auto"/>
        <w:jc w:val="center"/>
        <w:rPr>
          <w:rFonts w:eastAsia="SimSun;宋体"/>
          <w:b/>
          <w:kern w:val="2"/>
          <w:sz w:val="24"/>
          <w:szCs w:val="24"/>
          <w:lang w:eastAsia="hi-IN" w:bidi="hi-IN"/>
        </w:rPr>
      </w:pPr>
      <w:r>
        <w:rPr>
          <w:rFonts w:eastAsia="Times New Roman"/>
          <w:b/>
          <w:sz w:val="24"/>
          <w:szCs w:val="24"/>
          <w:lang w:eastAsia="ru-RU"/>
        </w:rPr>
        <w:t>ГОСУДАРСТВЕННОЙ ИТОГОВОЙ АТТЕСТАЦИИ</w:t>
      </w:r>
    </w:p>
    <w:p w:rsidR="00AA203A" w:rsidRDefault="00AA203A" w:rsidP="00AA203A">
      <w:pPr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hi-IN" w:bidi="hi-IN"/>
        </w:rPr>
      </w:pPr>
    </w:p>
    <w:p w:rsidR="00AA203A" w:rsidRDefault="00AA203A" w:rsidP="00AA203A">
      <w:pPr>
        <w:spacing w:after="0" w:line="240" w:lineRule="auto"/>
        <w:ind w:firstLine="142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Направление подготовки </w:t>
      </w:r>
      <w:r w:rsidRPr="0031470C">
        <w:rPr>
          <w:rFonts w:eastAsia="Times New Roman"/>
          <w:lang w:eastAsia="ru-RU"/>
        </w:rPr>
        <w:t>19.03.02 – Продукты питания из растительного сырья</w:t>
      </w:r>
      <w:r>
        <w:rPr>
          <w:rFonts w:eastAsia="Times New Roman"/>
          <w:b/>
          <w:sz w:val="24"/>
          <w:szCs w:val="24"/>
        </w:rPr>
        <w:t xml:space="preserve"> </w:t>
      </w:r>
    </w:p>
    <w:p w:rsidR="00AA203A" w:rsidRDefault="00AA203A" w:rsidP="00AA203A">
      <w:pPr>
        <w:spacing w:after="0" w:line="240" w:lineRule="auto"/>
        <w:ind w:firstLine="142"/>
        <w:rPr>
          <w:rFonts w:eastAsia="Times New Roman"/>
          <w:b/>
          <w:sz w:val="24"/>
          <w:szCs w:val="24"/>
        </w:rPr>
      </w:pPr>
    </w:p>
    <w:p w:rsidR="00AA203A" w:rsidRDefault="00AA203A" w:rsidP="00AA203A">
      <w:pPr>
        <w:spacing w:after="0" w:line="240" w:lineRule="auto"/>
        <w:ind w:firstLine="142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Направленность (профиль) «</w:t>
      </w:r>
      <w:r w:rsidRPr="007956F8">
        <w:rPr>
          <w:rFonts w:eastAsia="Times New Roman"/>
          <w:lang w:eastAsia="ru-RU"/>
        </w:rPr>
        <w:t>Технология бродильных производств и виноделия</w:t>
      </w:r>
      <w:r>
        <w:rPr>
          <w:rFonts w:eastAsia="Times New Roman"/>
          <w:b/>
          <w:sz w:val="24"/>
          <w:szCs w:val="24"/>
        </w:rPr>
        <w:t xml:space="preserve">» </w:t>
      </w:r>
    </w:p>
    <w:p w:rsidR="00AA203A" w:rsidRDefault="00AA203A" w:rsidP="00AA203A">
      <w:pPr>
        <w:spacing w:after="0" w:line="240" w:lineRule="auto"/>
        <w:jc w:val="center"/>
        <w:rPr>
          <w:rFonts w:eastAsia="Lucida Sans Unicode"/>
          <w:b/>
          <w:kern w:val="2"/>
          <w:sz w:val="24"/>
          <w:szCs w:val="24"/>
        </w:rPr>
      </w:pPr>
    </w:p>
    <w:tbl>
      <w:tblPr>
        <w:tblW w:w="5300" w:type="pct"/>
        <w:tblInd w:w="-108" w:type="dxa"/>
        <w:tblLook w:val="04A0"/>
      </w:tblPr>
      <w:tblGrid>
        <w:gridCol w:w="5682"/>
        <w:gridCol w:w="5063"/>
      </w:tblGrid>
      <w:tr w:rsidR="00AA203A" w:rsidTr="0023052D">
        <w:tc>
          <w:tcPr>
            <w:tcW w:w="5205" w:type="dxa"/>
            <w:shd w:val="clear" w:color="auto" w:fill="auto"/>
          </w:tcPr>
          <w:p w:rsidR="00AA203A" w:rsidRDefault="00AA203A" w:rsidP="0023052D">
            <w:pPr>
              <w:spacing w:after="0" w:line="240" w:lineRule="auto"/>
              <w:rPr>
                <w:rFonts w:eastAsia="Lucida Sans Unicode"/>
                <w:b/>
                <w:kern w:val="2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Формы обучения:</w:t>
            </w:r>
          </w:p>
        </w:tc>
        <w:tc>
          <w:tcPr>
            <w:tcW w:w="4638" w:type="dxa"/>
            <w:shd w:val="clear" w:color="auto" w:fill="auto"/>
          </w:tcPr>
          <w:p w:rsidR="00AA203A" w:rsidRDefault="00AA203A" w:rsidP="002305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очная;</w:t>
            </w:r>
          </w:p>
          <w:p w:rsidR="00AA203A" w:rsidRDefault="00AA203A" w:rsidP="002305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заочная </w:t>
            </w:r>
          </w:p>
          <w:p w:rsidR="00AA203A" w:rsidRDefault="00AA203A" w:rsidP="0023052D">
            <w:pPr>
              <w:spacing w:after="0" w:line="240" w:lineRule="auto"/>
              <w:rPr>
                <w:rFonts w:eastAsia="Lucida Sans Unicode"/>
                <w:b/>
                <w:kern w:val="2"/>
                <w:sz w:val="24"/>
                <w:szCs w:val="24"/>
              </w:rPr>
            </w:pPr>
          </w:p>
        </w:tc>
      </w:tr>
      <w:tr w:rsidR="00AA203A" w:rsidTr="0023052D">
        <w:tc>
          <w:tcPr>
            <w:tcW w:w="5205" w:type="dxa"/>
            <w:shd w:val="clear" w:color="auto" w:fill="auto"/>
          </w:tcPr>
          <w:p w:rsidR="00AA203A" w:rsidRDefault="00AA203A" w:rsidP="0023052D">
            <w:pPr>
              <w:spacing w:after="0" w:line="240" w:lineRule="auto"/>
              <w:rPr>
                <w:rFonts w:eastAsia="Lucida Sans Unicode"/>
                <w:b/>
                <w:kern w:val="2"/>
                <w:sz w:val="24"/>
                <w:szCs w:val="24"/>
              </w:rPr>
            </w:pPr>
            <w:r>
              <w:rPr>
                <w:rFonts w:eastAsia="SimSun;宋体"/>
                <w:b/>
                <w:kern w:val="2"/>
                <w:sz w:val="24"/>
                <w:szCs w:val="24"/>
                <w:lang w:eastAsia="hi-IN" w:bidi="hi-IN"/>
              </w:rPr>
              <w:t>Виды профессиональной деятельности:</w:t>
            </w:r>
          </w:p>
        </w:tc>
        <w:tc>
          <w:tcPr>
            <w:tcW w:w="4638" w:type="dxa"/>
            <w:shd w:val="clear" w:color="auto" w:fill="auto"/>
          </w:tcPr>
          <w:p w:rsidR="00AA203A" w:rsidRDefault="00AA203A" w:rsidP="0023052D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производственно-технологическая; </w:t>
            </w:r>
          </w:p>
          <w:p w:rsidR="00AA203A" w:rsidRPr="009721E9" w:rsidRDefault="00AA203A" w:rsidP="0023052D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</w:rPr>
            </w:pPr>
            <w:r w:rsidRPr="009721E9">
              <w:rPr>
                <w:rFonts w:eastAsia="Lucida Sans Unicode"/>
                <w:kern w:val="2"/>
                <w:sz w:val="24"/>
                <w:szCs w:val="24"/>
              </w:rPr>
              <w:t>организационно-управленческая</w:t>
            </w:r>
            <w:r>
              <w:rPr>
                <w:rFonts w:eastAsia="Lucida Sans Unicode"/>
                <w:kern w:val="2"/>
                <w:sz w:val="24"/>
                <w:szCs w:val="24"/>
              </w:rPr>
              <w:t>;</w:t>
            </w:r>
          </w:p>
          <w:p w:rsidR="00AA203A" w:rsidRPr="009721E9" w:rsidRDefault="00AA203A" w:rsidP="0023052D">
            <w:pPr>
              <w:spacing w:after="0" w:line="240" w:lineRule="auto"/>
              <w:rPr>
                <w:rFonts w:eastAsia="Lucida Sans Unicode"/>
                <w:kern w:val="2"/>
                <w:sz w:val="24"/>
                <w:szCs w:val="24"/>
              </w:rPr>
            </w:pPr>
            <w:r w:rsidRPr="009721E9">
              <w:rPr>
                <w:rFonts w:eastAsia="Lucida Sans Unicode"/>
                <w:kern w:val="2"/>
                <w:sz w:val="24"/>
                <w:szCs w:val="24"/>
              </w:rPr>
              <w:t>проектная</w:t>
            </w:r>
          </w:p>
          <w:p w:rsidR="00AA203A" w:rsidRDefault="00AA203A" w:rsidP="0023052D">
            <w:pPr>
              <w:spacing w:after="0" w:line="240" w:lineRule="auto"/>
              <w:jc w:val="center"/>
              <w:rPr>
                <w:rFonts w:eastAsia="Lucida Sans Unicode"/>
                <w:b/>
                <w:kern w:val="2"/>
                <w:sz w:val="24"/>
                <w:szCs w:val="24"/>
              </w:rPr>
            </w:pPr>
          </w:p>
          <w:p w:rsidR="00AA203A" w:rsidRDefault="00AA203A" w:rsidP="0023052D">
            <w:pPr>
              <w:spacing w:after="0" w:line="240" w:lineRule="auto"/>
              <w:jc w:val="center"/>
              <w:rPr>
                <w:rFonts w:eastAsia="Lucida Sans Unicode"/>
                <w:b/>
                <w:kern w:val="2"/>
                <w:sz w:val="24"/>
                <w:szCs w:val="24"/>
              </w:rPr>
            </w:pPr>
          </w:p>
        </w:tc>
      </w:tr>
    </w:tbl>
    <w:p w:rsidR="005A64E6" w:rsidRPr="007956F8" w:rsidRDefault="005A64E6" w:rsidP="005A64E6">
      <w:pPr>
        <w:spacing w:after="0" w:line="360" w:lineRule="exact"/>
        <w:jc w:val="center"/>
        <w:rPr>
          <w:rFonts w:eastAsia="Times New Roman"/>
          <w:b/>
          <w:sz w:val="32"/>
          <w:szCs w:val="22"/>
          <w:lang w:eastAsia="ru-RU"/>
        </w:rPr>
      </w:pPr>
    </w:p>
    <w:p w:rsidR="005A64E6" w:rsidRPr="00477B2F" w:rsidRDefault="005A64E6" w:rsidP="005A64E6">
      <w:pPr>
        <w:spacing w:after="0"/>
        <w:jc w:val="center"/>
        <w:rPr>
          <w:rFonts w:eastAsia="Times New Roman"/>
          <w:sz w:val="22"/>
          <w:szCs w:val="22"/>
          <w:lang w:eastAsia="ru-RU"/>
        </w:rPr>
      </w:pPr>
    </w:p>
    <w:p w:rsidR="005A64E6" w:rsidRPr="00477B2F" w:rsidRDefault="005A64E6" w:rsidP="005A64E6">
      <w:pPr>
        <w:spacing w:after="0"/>
        <w:jc w:val="center"/>
        <w:rPr>
          <w:rFonts w:eastAsia="Times New Roman"/>
          <w:sz w:val="22"/>
          <w:szCs w:val="22"/>
          <w:lang w:eastAsia="ru-RU"/>
        </w:rPr>
      </w:pPr>
    </w:p>
    <w:p w:rsidR="00B977FD" w:rsidRDefault="00B977FD" w:rsidP="005A64E6">
      <w:pPr>
        <w:jc w:val="center"/>
        <w:rPr>
          <w:rFonts w:eastAsia="Times New Roman"/>
          <w:lang w:eastAsia="ru-RU"/>
        </w:rPr>
      </w:pPr>
    </w:p>
    <w:p w:rsidR="005A64E6" w:rsidRDefault="005A64E6" w:rsidP="00AA203A">
      <w:pPr>
        <w:jc w:val="center"/>
        <w:rPr>
          <w:rFonts w:eastAsia="Times New Roman"/>
          <w:lang w:eastAsia="ru-RU"/>
        </w:rPr>
      </w:pPr>
      <w:r w:rsidRPr="007956F8">
        <w:rPr>
          <w:rFonts w:eastAsia="Times New Roman"/>
          <w:lang w:eastAsia="ru-RU"/>
        </w:rPr>
        <w:t>Ростов</w:t>
      </w:r>
      <w:r w:rsidR="007956F8">
        <w:rPr>
          <w:rFonts w:eastAsia="Times New Roman"/>
          <w:lang w:eastAsia="ru-RU"/>
        </w:rPr>
        <w:t>-</w:t>
      </w:r>
      <w:r w:rsidRPr="007956F8">
        <w:rPr>
          <w:rFonts w:eastAsia="Times New Roman"/>
          <w:lang w:eastAsia="ru-RU"/>
        </w:rPr>
        <w:t xml:space="preserve"> на-Дону</w:t>
      </w:r>
      <w:r w:rsidR="0098723B">
        <w:rPr>
          <w:rFonts w:eastAsia="Times New Roman"/>
          <w:lang w:eastAsia="ru-RU"/>
        </w:rPr>
        <w:t>,</w:t>
      </w:r>
      <w:r w:rsidR="00AA203A">
        <w:rPr>
          <w:rFonts w:eastAsia="Times New Roman"/>
          <w:lang w:eastAsia="ru-RU"/>
        </w:rPr>
        <w:t xml:space="preserve"> </w:t>
      </w:r>
      <w:r w:rsidRPr="007956F8">
        <w:rPr>
          <w:rFonts w:eastAsia="Times New Roman"/>
          <w:lang w:eastAsia="ru-RU"/>
        </w:rPr>
        <w:t xml:space="preserve"> 20</w:t>
      </w:r>
      <w:r w:rsidR="00AA203A">
        <w:rPr>
          <w:rFonts w:eastAsia="Times New Roman"/>
          <w:lang w:eastAsia="ru-RU"/>
        </w:rPr>
        <w:t>20</w:t>
      </w:r>
    </w:p>
    <w:p w:rsidR="00B977FD" w:rsidRDefault="00B977FD" w:rsidP="005A64E6">
      <w:pPr>
        <w:jc w:val="center"/>
        <w:rPr>
          <w:rFonts w:eastAsia="Times New Roman"/>
          <w:lang w:eastAsia="ru-RU"/>
        </w:rPr>
      </w:pPr>
    </w:p>
    <w:p w:rsidR="00AA203A" w:rsidRPr="007956F8" w:rsidRDefault="00AA203A" w:rsidP="005A64E6">
      <w:pPr>
        <w:jc w:val="center"/>
        <w:rPr>
          <w:rFonts w:eastAsia="Times New Roman"/>
          <w:lang w:eastAsia="ru-RU"/>
        </w:rPr>
      </w:pPr>
    </w:p>
    <w:p w:rsidR="005A64E6" w:rsidRPr="00C420CE" w:rsidRDefault="001965D3" w:rsidP="005A64E6">
      <w:pPr>
        <w:tabs>
          <w:tab w:val="center" w:pos="4819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Оценочные</w:t>
      </w:r>
      <w:r w:rsidR="005A64E6" w:rsidRPr="00C420CE">
        <w:rPr>
          <w:rFonts w:eastAsia="Times New Roman"/>
          <w:sz w:val="24"/>
          <w:szCs w:val="24"/>
          <w:lang w:eastAsia="ru-RU"/>
        </w:rPr>
        <w:t xml:space="preserve"> средств</w:t>
      </w:r>
      <w:r>
        <w:rPr>
          <w:rFonts w:eastAsia="Times New Roman"/>
          <w:sz w:val="24"/>
          <w:szCs w:val="24"/>
          <w:lang w:eastAsia="ru-RU"/>
        </w:rPr>
        <w:t>а</w:t>
      </w:r>
      <w:r w:rsidR="005A64E6" w:rsidRPr="00C420CE">
        <w:rPr>
          <w:rFonts w:eastAsia="Times New Roman"/>
          <w:sz w:val="24"/>
          <w:szCs w:val="24"/>
          <w:lang w:eastAsia="ru-RU"/>
        </w:rPr>
        <w:t xml:space="preserve"> для </w:t>
      </w:r>
      <w:r w:rsidR="00911D55">
        <w:rPr>
          <w:rFonts w:eastAsia="Times New Roman"/>
          <w:sz w:val="24"/>
          <w:szCs w:val="24"/>
          <w:lang w:eastAsia="ru-RU"/>
        </w:rPr>
        <w:t>г</w:t>
      </w:r>
      <w:r w:rsidR="005A64E6" w:rsidRPr="00C420CE">
        <w:rPr>
          <w:rFonts w:eastAsia="Times New Roman"/>
          <w:sz w:val="24"/>
          <w:szCs w:val="24"/>
          <w:lang w:eastAsia="ru-RU"/>
        </w:rPr>
        <w:t>осударственной итоговой аттестации обучающихся по основной профессиональной образовательной программе высшего образования «Продукты питания из растительного сырья</w:t>
      </w:r>
      <w:r w:rsidR="005A64E6" w:rsidRPr="00C420CE">
        <w:rPr>
          <w:rFonts w:eastAsia="Times New Roman"/>
          <w:b/>
          <w:sz w:val="24"/>
          <w:szCs w:val="24"/>
          <w:lang w:eastAsia="ru-RU"/>
        </w:rPr>
        <w:t>»</w:t>
      </w:r>
      <w:r w:rsidR="005A64E6" w:rsidRPr="00C420CE">
        <w:rPr>
          <w:rFonts w:eastAsia="Times New Roman"/>
          <w:sz w:val="24"/>
          <w:szCs w:val="24"/>
          <w:lang w:eastAsia="ru-RU"/>
        </w:rPr>
        <w:t xml:space="preserve"> разработан на основании федерального государственного образовательного стандарта высшего образования по направлению подготовки 19.03.02 –</w:t>
      </w:r>
      <w:r w:rsidR="005A64E6" w:rsidRPr="00C420CE">
        <w:rPr>
          <w:sz w:val="24"/>
          <w:szCs w:val="24"/>
        </w:rPr>
        <w:t xml:space="preserve"> </w:t>
      </w:r>
      <w:r w:rsidR="005A64E6" w:rsidRPr="00C420CE">
        <w:rPr>
          <w:rFonts w:eastAsia="Times New Roman"/>
          <w:sz w:val="24"/>
          <w:szCs w:val="24"/>
          <w:lang w:eastAsia="ru-RU"/>
        </w:rPr>
        <w:t xml:space="preserve">Продукты питания из растительного сырья Профиль подготовки – «Технология бродильных производств и виноделия» (уровень бакалавриата), утвержденного приказом Министерства образования и науки Российской Федерации от12 марта 2015 г. № 211  </w:t>
      </w:r>
      <w:r w:rsidR="005A64E6" w:rsidRPr="00C420CE">
        <w:rPr>
          <w:rFonts w:eastAsia="Times New Roman"/>
          <w:kern w:val="3"/>
          <w:sz w:val="24"/>
          <w:szCs w:val="24"/>
          <w:lang w:eastAsia="ru-RU"/>
        </w:rPr>
        <w:t xml:space="preserve">, учебного плана по </w:t>
      </w:r>
      <w:r w:rsidR="005A64E6" w:rsidRPr="00C420CE">
        <w:rPr>
          <w:rFonts w:eastAsia="Times New Roman"/>
          <w:sz w:val="24"/>
          <w:szCs w:val="24"/>
          <w:lang w:eastAsia="ru-RU"/>
        </w:rPr>
        <w:t>образовательной программе высшего образования «Продукты</w:t>
      </w:r>
      <w:r>
        <w:rPr>
          <w:rFonts w:eastAsia="Times New Roman"/>
          <w:sz w:val="24"/>
          <w:szCs w:val="24"/>
          <w:lang w:eastAsia="ru-RU"/>
        </w:rPr>
        <w:t xml:space="preserve"> питания из растительного сырья</w:t>
      </w:r>
      <w:r w:rsidR="005A64E6" w:rsidRPr="00C420CE">
        <w:rPr>
          <w:rFonts w:eastAsia="Times New Roman"/>
          <w:sz w:val="24"/>
          <w:szCs w:val="24"/>
          <w:lang w:eastAsia="ru-RU"/>
        </w:rPr>
        <w:t>».</w:t>
      </w:r>
    </w:p>
    <w:p w:rsidR="005A64E6" w:rsidRDefault="001965D3" w:rsidP="005A64E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Оценочные</w:t>
      </w:r>
      <w:r w:rsidRPr="00C420CE">
        <w:rPr>
          <w:rFonts w:eastAsia="Times New Roman"/>
          <w:sz w:val="24"/>
          <w:szCs w:val="24"/>
          <w:lang w:eastAsia="ru-RU"/>
        </w:rPr>
        <w:t xml:space="preserve"> средств</w:t>
      </w:r>
      <w:r>
        <w:rPr>
          <w:rFonts w:eastAsia="Times New Roman"/>
          <w:sz w:val="24"/>
          <w:szCs w:val="24"/>
          <w:lang w:eastAsia="ru-RU"/>
        </w:rPr>
        <w:t>а</w:t>
      </w:r>
      <w:r w:rsidRPr="00C420CE">
        <w:rPr>
          <w:rFonts w:eastAsia="Times New Roman"/>
          <w:sz w:val="24"/>
          <w:szCs w:val="24"/>
          <w:lang w:eastAsia="ru-RU"/>
        </w:rPr>
        <w:t xml:space="preserve"> </w:t>
      </w:r>
      <w:r w:rsidR="005A64E6" w:rsidRPr="00C420CE">
        <w:rPr>
          <w:rFonts w:eastAsia="Times New Roman"/>
          <w:sz w:val="24"/>
          <w:szCs w:val="24"/>
          <w:lang w:eastAsia="ru-RU"/>
        </w:rPr>
        <w:t>для государственной итоговой аттестации обучающихся по образовательной программе</w:t>
      </w:r>
      <w:r w:rsidR="004A6D88" w:rsidRPr="00C420CE">
        <w:rPr>
          <w:rFonts w:eastAsia="Times New Roman"/>
          <w:sz w:val="24"/>
          <w:szCs w:val="24"/>
          <w:lang w:eastAsia="ru-RU"/>
        </w:rPr>
        <w:t xml:space="preserve"> высшего образования</w:t>
      </w:r>
      <w:r w:rsidR="005A64E6" w:rsidRPr="00C420CE">
        <w:rPr>
          <w:rFonts w:eastAsia="Times New Roman"/>
          <w:sz w:val="24"/>
          <w:szCs w:val="24"/>
          <w:lang w:eastAsia="ru-RU"/>
        </w:rPr>
        <w:t xml:space="preserve"> разработан</w:t>
      </w:r>
      <w:r w:rsidR="00911D55">
        <w:rPr>
          <w:rFonts w:eastAsia="Times New Roman"/>
          <w:sz w:val="24"/>
          <w:szCs w:val="24"/>
          <w:lang w:eastAsia="ru-RU"/>
        </w:rPr>
        <w:t>ы</w:t>
      </w:r>
      <w:r w:rsidR="005A64E6" w:rsidRPr="00C420CE">
        <w:rPr>
          <w:rFonts w:eastAsia="Times New Roman"/>
          <w:sz w:val="24"/>
          <w:szCs w:val="24"/>
          <w:lang w:eastAsia="ru-RU"/>
        </w:rPr>
        <w:t xml:space="preserve"> рабочей группой в составе: к.т.н.,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5A64E6" w:rsidRPr="00C420CE">
        <w:rPr>
          <w:rFonts w:eastAsia="Times New Roman"/>
          <w:sz w:val="24"/>
          <w:szCs w:val="24"/>
          <w:lang w:eastAsia="ru-RU"/>
        </w:rPr>
        <w:t>доцент,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5A64E6" w:rsidRPr="00C420CE">
        <w:rPr>
          <w:rFonts w:eastAsia="Times New Roman"/>
          <w:sz w:val="24"/>
          <w:szCs w:val="24"/>
          <w:lang w:eastAsia="ru-RU"/>
        </w:rPr>
        <w:t xml:space="preserve">Магомедов Н.М. </w:t>
      </w:r>
    </w:p>
    <w:p w:rsidR="001965D3" w:rsidRPr="00C420CE" w:rsidRDefault="001965D3" w:rsidP="005A64E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965D3" w:rsidRDefault="005A64E6" w:rsidP="00C420CE">
      <w:pPr>
        <w:rPr>
          <w:rFonts w:eastAsia="Times New Roman"/>
          <w:sz w:val="24"/>
          <w:szCs w:val="24"/>
          <w:lang w:eastAsia="ru-RU"/>
        </w:rPr>
      </w:pPr>
      <w:r w:rsidRPr="00C420CE">
        <w:rPr>
          <w:rFonts w:eastAsia="Times New Roman"/>
          <w:sz w:val="24"/>
          <w:szCs w:val="24"/>
          <w:lang w:eastAsia="ru-RU"/>
        </w:rPr>
        <w:t xml:space="preserve">Руководитель основной профессиональной образовательной программы  </w:t>
      </w:r>
      <w:r w:rsidR="00C420CE" w:rsidRPr="00C420CE">
        <w:rPr>
          <w:rFonts w:eastAsia="Times New Roman"/>
          <w:sz w:val="24"/>
          <w:szCs w:val="24"/>
          <w:lang w:eastAsia="ru-RU"/>
        </w:rPr>
        <w:t>высшего образования</w:t>
      </w:r>
      <w:r w:rsidR="001965D3">
        <w:rPr>
          <w:rFonts w:eastAsia="Times New Roman"/>
          <w:sz w:val="24"/>
          <w:szCs w:val="24"/>
          <w:lang w:eastAsia="ru-RU"/>
        </w:rPr>
        <w:t xml:space="preserve">      </w:t>
      </w:r>
    </w:p>
    <w:p w:rsidR="001965D3" w:rsidRDefault="001965D3" w:rsidP="00C420CE">
      <w:pPr>
        <w:rPr>
          <w:rFonts w:eastAsia="Times New Roman"/>
          <w:sz w:val="24"/>
          <w:szCs w:val="24"/>
          <w:lang w:eastAsia="ru-RU"/>
        </w:rPr>
      </w:pPr>
    </w:p>
    <w:p w:rsidR="001965D3" w:rsidRPr="00C420CE" w:rsidRDefault="001965D3" w:rsidP="001965D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420CE">
        <w:rPr>
          <w:rFonts w:eastAsia="Times New Roman"/>
          <w:sz w:val="24"/>
          <w:szCs w:val="24"/>
          <w:lang w:eastAsia="ru-RU"/>
        </w:rPr>
        <w:t xml:space="preserve">Заведующий кафедрой  </w:t>
      </w:r>
      <w:r w:rsidRPr="001965D3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361950"/>
            <wp:effectExtent l="19050" t="0" r="9525" b="0"/>
            <wp:docPr id="6" name="Рисунок 1" descr="D:\Документы\Загрузки\Денисова И.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Загрузки\Денисова И.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1" cy="36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0CE">
        <w:rPr>
          <w:rFonts w:eastAsia="Times New Roman"/>
          <w:sz w:val="24"/>
          <w:szCs w:val="24"/>
          <w:lang w:eastAsia="ru-RU"/>
        </w:rPr>
        <w:t xml:space="preserve">д.э.н.,  профессор  Денисова И.П. </w:t>
      </w:r>
    </w:p>
    <w:p w:rsidR="00C420CE" w:rsidRPr="00C420CE" w:rsidRDefault="00C420CE" w:rsidP="005A64E6">
      <w:pPr>
        <w:rPr>
          <w:rFonts w:eastAsia="Times New Roman"/>
          <w:sz w:val="24"/>
          <w:szCs w:val="24"/>
          <w:lang w:eastAsia="ru-RU"/>
        </w:rPr>
      </w:pPr>
    </w:p>
    <w:p w:rsidR="00AA203A" w:rsidRPr="00AA203A" w:rsidRDefault="00AA203A" w:rsidP="00AA2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A203A">
        <w:rPr>
          <w:sz w:val="24"/>
          <w:szCs w:val="24"/>
        </w:rPr>
        <w:t>Оценочные материалы государственной итоговой аттестации обсуждены на учебно-методическом совете Протокол № 6 от «19» января 2020 года</w:t>
      </w:r>
    </w:p>
    <w:p w:rsidR="00AA203A" w:rsidRPr="00AA203A" w:rsidRDefault="00AA203A" w:rsidP="00AA2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A203A">
        <w:rPr>
          <w:sz w:val="24"/>
          <w:szCs w:val="24"/>
        </w:rPr>
        <w:t>Оценочные материалы государственной итоговой аттестации обсуждены на Студенческом совете Протокол № 1 от «20» января 2020 года.</w:t>
      </w:r>
    </w:p>
    <w:p w:rsidR="001965D3" w:rsidRDefault="001965D3" w:rsidP="005A64E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A64E6" w:rsidRPr="00C420CE" w:rsidRDefault="005A64E6" w:rsidP="005A64E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A64E6" w:rsidRPr="00C420CE" w:rsidRDefault="001965D3" w:rsidP="005A64E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Оценочные</w:t>
      </w:r>
      <w:r w:rsidRPr="00C420CE">
        <w:rPr>
          <w:rFonts w:eastAsia="Times New Roman"/>
          <w:sz w:val="24"/>
          <w:szCs w:val="24"/>
          <w:lang w:eastAsia="ru-RU"/>
        </w:rPr>
        <w:t xml:space="preserve"> средств</w:t>
      </w:r>
      <w:r>
        <w:rPr>
          <w:rFonts w:eastAsia="Times New Roman"/>
          <w:sz w:val="24"/>
          <w:szCs w:val="24"/>
          <w:lang w:eastAsia="ru-RU"/>
        </w:rPr>
        <w:t>а</w:t>
      </w:r>
      <w:r w:rsidRPr="00C420CE">
        <w:rPr>
          <w:rFonts w:eastAsia="Times New Roman"/>
          <w:sz w:val="24"/>
          <w:szCs w:val="24"/>
          <w:lang w:eastAsia="ru-RU"/>
        </w:rPr>
        <w:t xml:space="preserve"> для государственной итоговой аттестации</w:t>
      </w:r>
      <w:r>
        <w:rPr>
          <w:rFonts w:eastAsia="Times New Roman"/>
          <w:sz w:val="24"/>
          <w:szCs w:val="24"/>
          <w:lang w:eastAsia="ru-RU"/>
        </w:rPr>
        <w:t xml:space="preserve"> рекомендованы</w:t>
      </w:r>
      <w:r w:rsidR="005A64E6" w:rsidRPr="00C420CE">
        <w:rPr>
          <w:rFonts w:eastAsia="Times New Roman"/>
          <w:sz w:val="24"/>
          <w:szCs w:val="24"/>
          <w:lang w:eastAsia="ru-RU"/>
        </w:rPr>
        <w:t xml:space="preserve"> </w:t>
      </w:r>
      <w:r w:rsidR="00911D55">
        <w:rPr>
          <w:rFonts w:eastAsia="Times New Roman"/>
          <w:sz w:val="24"/>
          <w:szCs w:val="24"/>
          <w:lang w:eastAsia="ru-RU"/>
        </w:rPr>
        <w:t>и</w:t>
      </w:r>
      <w:r w:rsidR="005A64E6" w:rsidRPr="00C420CE">
        <w:rPr>
          <w:rFonts w:eastAsia="Times New Roman"/>
          <w:sz w:val="24"/>
          <w:szCs w:val="24"/>
          <w:lang w:eastAsia="ru-RU"/>
        </w:rPr>
        <w:t xml:space="preserve"> утвержден</w:t>
      </w:r>
      <w:r>
        <w:rPr>
          <w:rFonts w:eastAsia="Times New Roman"/>
          <w:sz w:val="24"/>
          <w:szCs w:val="24"/>
          <w:lang w:eastAsia="ru-RU"/>
        </w:rPr>
        <w:t>ы</w:t>
      </w:r>
      <w:r w:rsidR="005A64E6" w:rsidRPr="00C420CE">
        <w:rPr>
          <w:rFonts w:eastAsia="Times New Roman"/>
          <w:sz w:val="24"/>
          <w:szCs w:val="24"/>
          <w:lang w:eastAsia="ru-RU"/>
        </w:rPr>
        <w:t xml:space="preserve"> представителями организаций-работодателей:</w:t>
      </w:r>
    </w:p>
    <w:tbl>
      <w:tblPr>
        <w:tblW w:w="9606" w:type="dxa"/>
        <w:tblLook w:val="04A0"/>
      </w:tblPr>
      <w:tblGrid>
        <w:gridCol w:w="4590"/>
        <w:gridCol w:w="5016"/>
      </w:tblGrid>
      <w:tr w:rsidR="005A64E6" w:rsidRPr="00477B2F" w:rsidTr="00D006D6">
        <w:trPr>
          <w:trHeight w:val="2743"/>
        </w:trPr>
        <w:tc>
          <w:tcPr>
            <w:tcW w:w="4590" w:type="dxa"/>
          </w:tcPr>
          <w:p w:rsidR="005A64E6" w:rsidRDefault="005A64E6" w:rsidP="00D006D6"/>
          <w:p w:rsidR="005A64E6" w:rsidRPr="001965D3" w:rsidRDefault="005A64E6" w:rsidP="00D006D6">
            <w:pPr>
              <w:rPr>
                <w:sz w:val="24"/>
                <w:szCs w:val="24"/>
              </w:rPr>
            </w:pPr>
            <w:r w:rsidRPr="001965D3">
              <w:rPr>
                <w:sz w:val="24"/>
                <w:szCs w:val="24"/>
              </w:rPr>
              <w:t>ООО «Ростовский комбинат шампанских вин». Директор</w:t>
            </w:r>
          </w:p>
          <w:p w:rsidR="005A64E6" w:rsidRPr="001965D3" w:rsidRDefault="005A64E6" w:rsidP="00D006D6">
            <w:pPr>
              <w:rPr>
                <w:sz w:val="24"/>
                <w:szCs w:val="24"/>
              </w:rPr>
            </w:pPr>
          </w:p>
          <w:p w:rsidR="005A64E6" w:rsidRPr="00477B2F" w:rsidRDefault="005A64E6" w:rsidP="00D006D6">
            <w:r w:rsidRPr="001965D3">
              <w:rPr>
                <w:sz w:val="24"/>
                <w:szCs w:val="24"/>
              </w:rPr>
              <w:t>АО «Миллеровский винзавод». Главный технолог</w:t>
            </w:r>
          </w:p>
        </w:tc>
        <w:tc>
          <w:tcPr>
            <w:tcW w:w="5016" w:type="dxa"/>
            <w:vMerge w:val="restart"/>
          </w:tcPr>
          <w:p w:rsidR="005A64E6" w:rsidRPr="00477B2F" w:rsidRDefault="005A64E6" w:rsidP="00D006D6">
            <w:r w:rsidRPr="00477B2F">
              <w:rPr>
                <w:noProof/>
                <w:lang w:eastAsia="ru-RU"/>
              </w:rPr>
              <w:drawing>
                <wp:inline distT="0" distB="0" distL="0" distR="0">
                  <wp:extent cx="3019425" cy="3105150"/>
                  <wp:effectExtent l="19050" t="0" r="9525" b="0"/>
                  <wp:docPr id="4" name="Рисунок 1" descr="C:\Documents and Settings\Admin\Рабочий стол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10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64E6" w:rsidRPr="00477B2F" w:rsidRDefault="005A64E6" w:rsidP="005A64E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A64E6" w:rsidRPr="00477B2F" w:rsidRDefault="005A64E6" w:rsidP="005A64E6">
      <w:pPr>
        <w:keepNext/>
        <w:spacing w:before="240" w:after="60"/>
        <w:jc w:val="center"/>
        <w:rPr>
          <w:rFonts w:eastAsia="Times New Roman"/>
          <w:bCs/>
          <w:kern w:val="32"/>
          <w:lang w:eastAsia="ru-RU"/>
        </w:rPr>
      </w:pPr>
      <w:r w:rsidRPr="00477B2F">
        <w:rPr>
          <w:rFonts w:eastAsia="Times New Roman"/>
          <w:bCs/>
          <w:kern w:val="32"/>
          <w:lang w:eastAsia="ru-RU"/>
        </w:rPr>
        <w:t>Содержание</w:t>
      </w:r>
    </w:p>
    <w:p w:rsidR="005A64E6" w:rsidRPr="00477B2F" w:rsidRDefault="000B505A" w:rsidP="005A64E6">
      <w:pPr>
        <w:spacing w:after="0" w:line="360" w:lineRule="auto"/>
        <w:jc w:val="both"/>
        <w:rPr>
          <w:rFonts w:ascii="Calibri" w:eastAsia="Times New Roman" w:hAnsi="Calibri"/>
          <w:noProof/>
          <w:lang w:eastAsia="ru-RU"/>
        </w:rPr>
      </w:pPr>
      <w:r w:rsidRPr="000B505A">
        <w:rPr>
          <w:rFonts w:eastAsia="Times New Roman"/>
          <w:lang w:eastAsia="ru-RU"/>
        </w:rPr>
        <w:fldChar w:fldCharType="begin"/>
      </w:r>
      <w:r w:rsidR="005A64E6" w:rsidRPr="00477B2F">
        <w:rPr>
          <w:rFonts w:eastAsia="Times New Roman"/>
          <w:lang w:eastAsia="ru-RU"/>
        </w:rPr>
        <w:instrText xml:space="preserve"> TOC \o "1-3" \h \z \u </w:instrText>
      </w:r>
      <w:r w:rsidRPr="000B505A">
        <w:rPr>
          <w:rFonts w:eastAsia="Times New Roman"/>
          <w:lang w:eastAsia="ru-RU"/>
        </w:rPr>
        <w:fldChar w:fldCharType="separate"/>
      </w:r>
      <w:hyperlink w:anchor="_Toc472947884" w:history="1">
        <w:r w:rsidR="005A64E6" w:rsidRPr="00477B2F">
          <w:rPr>
            <w:rFonts w:eastAsia="Times New Roman"/>
            <w:noProof/>
            <w:lang w:eastAsia="ru-RU"/>
          </w:rPr>
          <w:t>1.Форма государственных аттестационных испытаний по основной образ</w:t>
        </w:r>
        <w:r w:rsidR="005A64E6">
          <w:rPr>
            <w:rFonts w:eastAsia="Times New Roman"/>
            <w:noProof/>
            <w:lang w:eastAsia="ru-RU"/>
          </w:rPr>
          <w:t>о</w:t>
        </w:r>
        <w:r w:rsidR="005A64E6" w:rsidRPr="00477B2F">
          <w:rPr>
            <w:rFonts w:eastAsia="Times New Roman"/>
            <w:noProof/>
            <w:lang w:eastAsia="ru-RU"/>
          </w:rPr>
          <w:t>вательной программе</w:t>
        </w:r>
        <w:r w:rsidR="005A64E6" w:rsidRPr="00477B2F">
          <w:rPr>
            <w:rFonts w:eastAsia="Times New Roman"/>
            <w:noProof/>
            <w:webHidden/>
            <w:lang w:eastAsia="ru-RU"/>
          </w:rPr>
          <w:tab/>
        </w:r>
      </w:hyperlink>
      <w:r w:rsidR="005A64E6">
        <w:rPr>
          <w:rFonts w:eastAsia="Times New Roman"/>
          <w:noProof/>
          <w:lang w:eastAsia="ru-RU"/>
        </w:rPr>
        <w:tab/>
      </w:r>
      <w:r w:rsidR="005A64E6">
        <w:rPr>
          <w:rFonts w:eastAsia="Times New Roman"/>
          <w:noProof/>
          <w:lang w:eastAsia="ru-RU"/>
        </w:rPr>
        <w:tab/>
      </w:r>
      <w:r w:rsidR="005A64E6">
        <w:rPr>
          <w:rFonts w:eastAsia="Times New Roman"/>
          <w:noProof/>
          <w:lang w:eastAsia="ru-RU"/>
        </w:rPr>
        <w:tab/>
      </w:r>
      <w:r w:rsidR="005A64E6">
        <w:rPr>
          <w:rFonts w:eastAsia="Times New Roman"/>
          <w:noProof/>
          <w:lang w:eastAsia="ru-RU"/>
        </w:rPr>
        <w:tab/>
      </w:r>
      <w:r w:rsidR="005A64E6">
        <w:rPr>
          <w:rFonts w:eastAsia="Times New Roman"/>
          <w:noProof/>
          <w:lang w:eastAsia="ru-RU"/>
        </w:rPr>
        <w:tab/>
      </w:r>
      <w:r w:rsidR="005A64E6">
        <w:rPr>
          <w:rFonts w:eastAsia="Times New Roman"/>
          <w:noProof/>
          <w:lang w:eastAsia="ru-RU"/>
        </w:rPr>
        <w:tab/>
      </w:r>
      <w:r w:rsidR="005A64E6">
        <w:rPr>
          <w:rFonts w:eastAsia="Times New Roman"/>
          <w:noProof/>
          <w:lang w:eastAsia="ru-RU"/>
        </w:rPr>
        <w:tab/>
      </w:r>
      <w:r w:rsidR="005A64E6">
        <w:rPr>
          <w:rFonts w:eastAsia="Times New Roman"/>
          <w:noProof/>
          <w:lang w:eastAsia="ru-RU"/>
        </w:rPr>
        <w:tab/>
        <w:t xml:space="preserve">        4</w:t>
      </w:r>
    </w:p>
    <w:p w:rsidR="005A64E6" w:rsidRPr="00477B2F" w:rsidRDefault="000B505A" w:rsidP="005A64E6">
      <w:pPr>
        <w:spacing w:after="0" w:line="360" w:lineRule="auto"/>
        <w:jc w:val="both"/>
        <w:rPr>
          <w:rFonts w:ascii="Calibri" w:eastAsia="Times New Roman" w:hAnsi="Calibri"/>
          <w:noProof/>
          <w:lang w:eastAsia="ru-RU"/>
        </w:rPr>
      </w:pPr>
      <w:hyperlink w:anchor="_Toc472947885" w:history="1">
        <w:r w:rsidR="005A64E6" w:rsidRPr="00477B2F">
          <w:rPr>
            <w:rFonts w:eastAsia="Times New Roman"/>
            <w:noProof/>
            <w:lang w:eastAsia="ru-RU"/>
          </w:rPr>
          <w:t>2.Перечень компетенций, которыми должны овладеть обучающиеся в результате освоения основной образовательной программы</w:t>
        </w:r>
        <w:r w:rsidR="005A64E6" w:rsidRPr="00477B2F">
          <w:rPr>
            <w:rFonts w:eastAsia="Times New Roman"/>
            <w:noProof/>
            <w:webHidden/>
            <w:lang w:eastAsia="ru-RU"/>
          </w:rPr>
          <w:tab/>
        </w:r>
      </w:hyperlink>
      <w:r w:rsidR="005A64E6">
        <w:rPr>
          <w:rFonts w:eastAsia="Times New Roman"/>
          <w:noProof/>
          <w:lang w:eastAsia="ru-RU"/>
        </w:rPr>
        <w:tab/>
      </w:r>
      <w:r w:rsidR="004A6D88">
        <w:rPr>
          <w:rFonts w:eastAsia="Times New Roman"/>
          <w:noProof/>
          <w:lang w:eastAsia="ru-RU"/>
        </w:rPr>
        <w:tab/>
      </w:r>
      <w:r w:rsidR="004A6D88">
        <w:rPr>
          <w:rFonts w:eastAsia="Times New Roman"/>
          <w:noProof/>
          <w:lang w:eastAsia="ru-RU"/>
        </w:rPr>
        <w:tab/>
      </w:r>
      <w:r w:rsidR="004A6D88">
        <w:rPr>
          <w:rFonts w:eastAsia="Times New Roman"/>
          <w:noProof/>
          <w:lang w:eastAsia="ru-RU"/>
        </w:rPr>
        <w:tab/>
      </w:r>
      <w:r w:rsidR="005A64E6">
        <w:rPr>
          <w:rFonts w:eastAsia="Times New Roman"/>
          <w:noProof/>
          <w:lang w:eastAsia="ru-RU"/>
        </w:rPr>
        <w:t xml:space="preserve">        4</w:t>
      </w:r>
    </w:p>
    <w:p w:rsidR="005A64E6" w:rsidRPr="00477B2F" w:rsidRDefault="005A64E6" w:rsidP="005A64E6">
      <w:pPr>
        <w:spacing w:after="0" w:line="360" w:lineRule="auto"/>
        <w:jc w:val="both"/>
        <w:rPr>
          <w:rFonts w:ascii="Calibri" w:eastAsia="Times New Roman" w:hAnsi="Calibri"/>
          <w:noProof/>
          <w:lang w:eastAsia="ru-RU"/>
        </w:rPr>
      </w:pPr>
      <w:r w:rsidRPr="00B25453">
        <w:rPr>
          <w:rFonts w:eastAsia="Times New Roman"/>
          <w:lang w:eastAsia="ru-RU"/>
        </w:rPr>
        <w:t>3</w:t>
      </w:r>
      <w:r>
        <w:rPr>
          <w:rFonts w:eastAsia="Times New Roman"/>
          <w:sz w:val="24"/>
          <w:szCs w:val="24"/>
          <w:lang w:eastAsia="ru-RU"/>
        </w:rPr>
        <w:t>.</w:t>
      </w:r>
      <w:hyperlink w:anchor="_Toc472947886" w:history="1">
        <w:r w:rsidRPr="00477B2F">
          <w:rPr>
            <w:rFonts w:eastAsia="Times New Roman"/>
            <w:noProof/>
            <w:lang w:eastAsia="ru-RU"/>
          </w:rPr>
          <w:t>Описание показателей и критериев оценивания компетенций, а также шкал оценивания</w:t>
        </w:r>
        <w:r w:rsidRPr="00477B2F">
          <w:rPr>
            <w:rFonts w:eastAsia="Times New Roman"/>
            <w:noProof/>
            <w:webHidden/>
            <w:lang w:eastAsia="ru-RU"/>
          </w:rPr>
          <w:tab/>
        </w:r>
      </w:hyperlink>
      <w:r>
        <w:rPr>
          <w:rFonts w:eastAsia="Times New Roman"/>
          <w:noProof/>
          <w:lang w:eastAsia="ru-RU"/>
        </w:rPr>
        <w:tab/>
      </w:r>
      <w:r>
        <w:rPr>
          <w:rFonts w:eastAsia="Times New Roman"/>
          <w:noProof/>
          <w:lang w:eastAsia="ru-RU"/>
        </w:rPr>
        <w:tab/>
      </w:r>
      <w:r>
        <w:rPr>
          <w:rFonts w:eastAsia="Times New Roman"/>
          <w:noProof/>
          <w:lang w:eastAsia="ru-RU"/>
        </w:rPr>
        <w:tab/>
      </w:r>
      <w:r>
        <w:rPr>
          <w:rFonts w:eastAsia="Times New Roman"/>
          <w:noProof/>
          <w:lang w:eastAsia="ru-RU"/>
        </w:rPr>
        <w:tab/>
      </w:r>
      <w:r>
        <w:rPr>
          <w:rFonts w:eastAsia="Times New Roman"/>
          <w:noProof/>
          <w:lang w:eastAsia="ru-RU"/>
        </w:rPr>
        <w:tab/>
      </w:r>
      <w:r>
        <w:rPr>
          <w:rFonts w:eastAsia="Times New Roman"/>
          <w:noProof/>
          <w:lang w:eastAsia="ru-RU"/>
        </w:rPr>
        <w:tab/>
      </w:r>
      <w:r>
        <w:rPr>
          <w:rFonts w:eastAsia="Times New Roman"/>
          <w:noProof/>
          <w:lang w:eastAsia="ru-RU"/>
        </w:rPr>
        <w:tab/>
      </w:r>
      <w:r>
        <w:rPr>
          <w:rFonts w:eastAsia="Times New Roman"/>
          <w:noProof/>
          <w:lang w:eastAsia="ru-RU"/>
        </w:rPr>
        <w:tab/>
      </w:r>
      <w:r>
        <w:rPr>
          <w:rFonts w:eastAsia="Times New Roman"/>
          <w:noProof/>
          <w:lang w:eastAsia="ru-RU"/>
        </w:rPr>
        <w:tab/>
      </w:r>
      <w:r>
        <w:rPr>
          <w:rFonts w:eastAsia="Times New Roman"/>
          <w:noProof/>
          <w:lang w:eastAsia="ru-RU"/>
        </w:rPr>
        <w:tab/>
      </w:r>
      <w:r>
        <w:rPr>
          <w:rFonts w:eastAsia="Times New Roman"/>
          <w:noProof/>
          <w:lang w:eastAsia="ru-RU"/>
        </w:rPr>
        <w:tab/>
        <w:t xml:space="preserve">      12</w:t>
      </w:r>
    </w:p>
    <w:p w:rsidR="005A64E6" w:rsidRDefault="000B505A" w:rsidP="005A64E6">
      <w:pPr>
        <w:spacing w:after="0" w:line="360" w:lineRule="auto"/>
        <w:jc w:val="both"/>
        <w:rPr>
          <w:rFonts w:eastAsia="Times New Roman"/>
          <w:noProof/>
          <w:lang w:eastAsia="ru-RU"/>
        </w:rPr>
      </w:pPr>
      <w:hyperlink w:anchor="_Toc472947887" w:history="1">
        <w:r w:rsidR="005A64E6" w:rsidRPr="00B25453">
          <w:rPr>
            <w:rFonts w:eastAsia="Times New Roman"/>
            <w:lang w:eastAsia="ru-RU"/>
          </w:rPr>
          <w:t>4</w:t>
        </w:r>
        <w:r w:rsidR="005A64E6" w:rsidRPr="00477B2F">
          <w:rPr>
            <w:rFonts w:eastAsia="Times New Roman"/>
            <w:noProof/>
            <w:lang w:eastAsia="ru-RU"/>
          </w:rPr>
          <w:t>.Типовые контрольные задания или иные материалы, необходимые для оценки конкретных результатов освоения образовательной программы, перечень которых определяется образовательной организацией совместно с работодателями и (или) их объединениями</w:t>
        </w:r>
        <w:r w:rsidR="005A64E6">
          <w:rPr>
            <w:rFonts w:eastAsia="Times New Roman"/>
            <w:noProof/>
            <w:lang w:eastAsia="ru-RU"/>
          </w:rPr>
          <w:tab/>
        </w:r>
        <w:r w:rsidR="005A64E6">
          <w:rPr>
            <w:rFonts w:eastAsia="Times New Roman"/>
            <w:noProof/>
            <w:lang w:eastAsia="ru-RU"/>
          </w:rPr>
          <w:tab/>
        </w:r>
        <w:r w:rsidR="005A64E6">
          <w:rPr>
            <w:rFonts w:eastAsia="Times New Roman"/>
            <w:noProof/>
            <w:lang w:eastAsia="ru-RU"/>
          </w:rPr>
          <w:tab/>
        </w:r>
        <w:r w:rsidR="005A64E6">
          <w:rPr>
            <w:rFonts w:eastAsia="Times New Roman"/>
            <w:noProof/>
            <w:lang w:eastAsia="ru-RU"/>
          </w:rPr>
          <w:tab/>
        </w:r>
        <w:r w:rsidR="005A64E6">
          <w:rPr>
            <w:rFonts w:eastAsia="Times New Roman"/>
            <w:noProof/>
            <w:lang w:eastAsia="ru-RU"/>
          </w:rPr>
          <w:tab/>
        </w:r>
        <w:r w:rsidR="005A64E6">
          <w:rPr>
            <w:rFonts w:eastAsia="Times New Roman"/>
            <w:noProof/>
            <w:lang w:eastAsia="ru-RU"/>
          </w:rPr>
          <w:tab/>
        </w:r>
        <w:r w:rsidR="005A64E6">
          <w:rPr>
            <w:rFonts w:eastAsia="Times New Roman"/>
            <w:noProof/>
            <w:lang w:eastAsia="ru-RU"/>
          </w:rPr>
          <w:tab/>
        </w:r>
        <w:r w:rsidR="005A64E6">
          <w:rPr>
            <w:rFonts w:eastAsia="Times New Roman"/>
            <w:noProof/>
            <w:lang w:eastAsia="ru-RU"/>
          </w:rPr>
          <w:tab/>
        </w:r>
        <w:r w:rsidR="005A64E6">
          <w:rPr>
            <w:rFonts w:eastAsia="Times New Roman"/>
            <w:noProof/>
            <w:lang w:eastAsia="ru-RU"/>
          </w:rPr>
          <w:tab/>
        </w:r>
      </w:hyperlink>
    </w:p>
    <w:p w:rsidR="005A64E6" w:rsidRPr="00477B2F" w:rsidRDefault="000B505A" w:rsidP="005A64E6">
      <w:pPr>
        <w:spacing w:after="0" w:line="360" w:lineRule="auto"/>
        <w:jc w:val="both"/>
        <w:rPr>
          <w:rFonts w:ascii="Calibri" w:eastAsia="Times New Roman" w:hAnsi="Calibri"/>
          <w:noProof/>
          <w:lang w:eastAsia="ru-RU"/>
        </w:rPr>
      </w:pPr>
      <w:hyperlink w:anchor="_Toc472947888" w:history="1">
        <w:r w:rsidR="005A64E6" w:rsidRPr="00477B2F">
          <w:rPr>
            <w:rFonts w:eastAsia="Times New Roman"/>
            <w:noProof/>
            <w:lang w:eastAsia="ru-RU"/>
          </w:rPr>
          <w:t>Примерная тематика выпускных квалификационных работ</w:t>
        </w:r>
        <w:r w:rsidR="005A64E6">
          <w:rPr>
            <w:rFonts w:eastAsia="Times New Roman"/>
            <w:noProof/>
            <w:lang w:eastAsia="ru-RU"/>
          </w:rPr>
          <w:tab/>
        </w:r>
        <w:r w:rsidR="005A64E6">
          <w:rPr>
            <w:rFonts w:eastAsia="Times New Roman"/>
            <w:noProof/>
            <w:lang w:eastAsia="ru-RU"/>
          </w:rPr>
          <w:tab/>
        </w:r>
        <w:r w:rsidR="005A64E6">
          <w:rPr>
            <w:rFonts w:eastAsia="Times New Roman"/>
            <w:noProof/>
            <w:lang w:eastAsia="ru-RU"/>
          </w:rPr>
          <w:tab/>
        </w:r>
        <w:r w:rsidR="005A64E6" w:rsidRPr="00477B2F">
          <w:rPr>
            <w:rFonts w:eastAsia="Times New Roman"/>
            <w:noProof/>
            <w:webHidden/>
            <w:lang w:eastAsia="ru-RU"/>
          </w:rPr>
          <w:tab/>
        </w:r>
      </w:hyperlink>
      <w:r w:rsidR="005A64E6">
        <w:rPr>
          <w:rFonts w:eastAsia="Times New Roman"/>
          <w:noProof/>
          <w:lang w:eastAsia="ru-RU"/>
        </w:rPr>
        <w:t xml:space="preserve">      15</w:t>
      </w:r>
    </w:p>
    <w:p w:rsidR="005A64E6" w:rsidRPr="00477B2F" w:rsidRDefault="000B505A" w:rsidP="005A64E6">
      <w:pPr>
        <w:spacing w:after="0" w:line="360" w:lineRule="auto"/>
        <w:jc w:val="both"/>
        <w:rPr>
          <w:rFonts w:ascii="Calibri" w:eastAsia="Times New Roman" w:hAnsi="Calibri"/>
          <w:noProof/>
          <w:lang w:eastAsia="ru-RU"/>
        </w:rPr>
      </w:pPr>
      <w:hyperlink w:anchor="_Toc472947889" w:history="1">
        <w:r w:rsidR="005A64E6" w:rsidRPr="00B25453">
          <w:rPr>
            <w:rFonts w:eastAsia="Times New Roman"/>
            <w:lang w:eastAsia="ru-RU"/>
          </w:rPr>
          <w:t>5</w:t>
        </w:r>
        <w:r w:rsidR="005A64E6" w:rsidRPr="00477B2F">
          <w:rPr>
            <w:rFonts w:eastAsia="Times New Roman"/>
            <w:noProof/>
            <w:lang w:eastAsia="ru-RU"/>
          </w:rPr>
          <w:t>.Методические материалы, определяющие процедуры оценивания результатов освоения основной образовательной программы</w:t>
        </w:r>
        <w:r w:rsidR="005A64E6">
          <w:rPr>
            <w:rFonts w:eastAsia="Times New Roman"/>
            <w:noProof/>
            <w:lang w:eastAsia="ru-RU"/>
          </w:rPr>
          <w:tab/>
        </w:r>
        <w:r w:rsidR="005A64E6">
          <w:rPr>
            <w:rFonts w:eastAsia="Times New Roman"/>
            <w:noProof/>
            <w:lang w:eastAsia="ru-RU"/>
          </w:rPr>
          <w:tab/>
        </w:r>
        <w:r w:rsidR="005A64E6">
          <w:rPr>
            <w:rFonts w:eastAsia="Times New Roman"/>
            <w:noProof/>
            <w:lang w:eastAsia="ru-RU"/>
          </w:rPr>
          <w:tab/>
        </w:r>
        <w:r w:rsidR="005A64E6">
          <w:rPr>
            <w:rFonts w:eastAsia="Times New Roman"/>
            <w:noProof/>
            <w:lang w:eastAsia="ru-RU"/>
          </w:rPr>
          <w:tab/>
        </w:r>
        <w:r w:rsidR="005A64E6">
          <w:rPr>
            <w:rFonts w:eastAsia="Times New Roman"/>
            <w:noProof/>
            <w:lang w:eastAsia="ru-RU"/>
          </w:rPr>
          <w:tab/>
          <w:t xml:space="preserve">      17</w:t>
        </w:r>
        <w:r w:rsidR="005A64E6" w:rsidRPr="00477B2F">
          <w:rPr>
            <w:rFonts w:eastAsia="Times New Roman"/>
            <w:noProof/>
            <w:webHidden/>
            <w:lang w:eastAsia="ru-RU"/>
          </w:rPr>
          <w:tab/>
        </w:r>
      </w:hyperlink>
    </w:p>
    <w:p w:rsidR="005A64E6" w:rsidRPr="00B25453" w:rsidRDefault="000B505A" w:rsidP="005A64E6">
      <w:pPr>
        <w:tabs>
          <w:tab w:val="right" w:leader="dot" w:pos="9912"/>
        </w:tabs>
        <w:spacing w:line="360" w:lineRule="auto"/>
        <w:jc w:val="both"/>
        <w:rPr>
          <w:rFonts w:eastAsia="Times New Roman"/>
          <w:noProof/>
          <w:lang w:eastAsia="ru-RU"/>
        </w:rPr>
      </w:pPr>
      <w:hyperlink w:anchor="_Toc472947890" w:history="1">
        <w:r w:rsidR="005A64E6">
          <w:rPr>
            <w:rFonts w:eastAsia="Times New Roman"/>
            <w:noProof/>
            <w:lang w:eastAsia="ru-RU"/>
          </w:rPr>
          <w:t>6</w:t>
        </w:r>
        <w:r w:rsidR="005A64E6" w:rsidRPr="00477B2F">
          <w:rPr>
            <w:rFonts w:eastAsia="Times New Roman"/>
            <w:noProof/>
            <w:lang w:eastAsia="ru-RU"/>
          </w:rPr>
          <w:t>. Лист регистрации изменений</w:t>
        </w:r>
      </w:hyperlink>
      <w:r w:rsidRPr="00477B2F">
        <w:rPr>
          <w:rFonts w:eastAsia="Times New Roman"/>
          <w:b/>
          <w:bCs/>
          <w:noProof/>
          <w:lang w:eastAsia="ru-RU"/>
        </w:rPr>
        <w:fldChar w:fldCharType="end"/>
      </w:r>
      <w:r w:rsidR="005A64E6">
        <w:rPr>
          <w:rFonts w:eastAsia="Times New Roman"/>
          <w:b/>
          <w:bCs/>
          <w:noProof/>
          <w:lang w:eastAsia="ru-RU"/>
        </w:rPr>
        <w:tab/>
      </w:r>
      <w:r w:rsidR="005A64E6" w:rsidRPr="00B25453">
        <w:rPr>
          <w:rFonts w:eastAsia="Times New Roman"/>
          <w:bCs/>
          <w:noProof/>
          <w:lang w:eastAsia="ru-RU"/>
        </w:rPr>
        <w:t>19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A64E6" w:rsidRPr="00477B2F" w:rsidRDefault="005A64E6" w:rsidP="005A64E6">
      <w:pPr>
        <w:widowControl w:val="0"/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A64E6" w:rsidRPr="00477B2F" w:rsidRDefault="005A64E6" w:rsidP="005A64E6">
      <w:pPr>
        <w:widowControl w:val="0"/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A64E6" w:rsidRPr="00477B2F" w:rsidRDefault="005A64E6" w:rsidP="005A64E6">
      <w:pPr>
        <w:widowControl w:val="0"/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A64E6" w:rsidRPr="00477B2F" w:rsidRDefault="005A64E6" w:rsidP="005A64E6">
      <w:pPr>
        <w:widowControl w:val="0"/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A64E6" w:rsidRPr="00477B2F" w:rsidRDefault="005A64E6" w:rsidP="005A64E6">
      <w:pPr>
        <w:widowControl w:val="0"/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A64E6" w:rsidRPr="00477B2F" w:rsidRDefault="005A64E6" w:rsidP="005A64E6">
      <w:pPr>
        <w:widowControl w:val="0"/>
        <w:spacing w:after="0" w:line="36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5A64E6" w:rsidRPr="00477B2F" w:rsidRDefault="005A64E6" w:rsidP="005A64E6">
      <w:pPr>
        <w:widowControl w:val="0"/>
        <w:spacing w:after="0" w:line="36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5A64E6" w:rsidRPr="00477B2F" w:rsidRDefault="005A64E6" w:rsidP="005A64E6">
      <w:pPr>
        <w:widowControl w:val="0"/>
        <w:spacing w:after="0" w:line="36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5A64E6" w:rsidRPr="00477B2F" w:rsidRDefault="005A64E6" w:rsidP="005A64E6">
      <w:pPr>
        <w:widowControl w:val="0"/>
        <w:spacing w:after="0" w:line="36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5A64E6" w:rsidRPr="00477B2F" w:rsidRDefault="005A64E6" w:rsidP="005A64E6">
      <w:pPr>
        <w:widowControl w:val="0"/>
        <w:spacing w:after="0" w:line="36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5A64E6" w:rsidRPr="00477B2F" w:rsidRDefault="005A64E6" w:rsidP="005A64E6">
      <w:pPr>
        <w:widowControl w:val="0"/>
        <w:spacing w:after="0" w:line="36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5A64E6" w:rsidRPr="00477B2F" w:rsidRDefault="005A64E6" w:rsidP="005A64E6">
      <w:pPr>
        <w:widowControl w:val="0"/>
        <w:spacing w:after="0" w:line="36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5A64E6" w:rsidRPr="00477B2F" w:rsidRDefault="005A64E6" w:rsidP="005A64E6">
      <w:pPr>
        <w:widowControl w:val="0"/>
        <w:spacing w:after="0" w:line="36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5A64E6" w:rsidRPr="00477B2F" w:rsidRDefault="005A64E6" w:rsidP="005A64E6">
      <w:pPr>
        <w:widowControl w:val="0"/>
        <w:spacing w:after="0" w:line="36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5A64E6" w:rsidRPr="00477B2F" w:rsidRDefault="005A64E6" w:rsidP="005A64E6">
      <w:pPr>
        <w:widowControl w:val="0"/>
        <w:spacing w:after="0" w:line="36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5A64E6" w:rsidRPr="00477B2F" w:rsidRDefault="005A64E6" w:rsidP="005A64E6">
      <w:pPr>
        <w:widowControl w:val="0"/>
        <w:spacing w:after="0" w:line="36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5A64E6" w:rsidRPr="00477B2F" w:rsidRDefault="005A64E6" w:rsidP="004A6D88">
      <w:pPr>
        <w:keepNext/>
        <w:numPr>
          <w:ilvl w:val="0"/>
          <w:numId w:val="3"/>
        </w:numPr>
        <w:spacing w:after="0" w:line="240" w:lineRule="auto"/>
        <w:jc w:val="center"/>
        <w:outlineLvl w:val="0"/>
        <w:rPr>
          <w:rFonts w:eastAsia="Times New Roman"/>
          <w:b/>
          <w:bCs/>
          <w:kern w:val="32"/>
          <w:lang w:eastAsia="ru-RU"/>
        </w:rPr>
      </w:pPr>
      <w:bookmarkStart w:id="0" w:name="_Toc460314642"/>
      <w:bookmarkStart w:id="1" w:name="_Toc460718790"/>
      <w:bookmarkStart w:id="2" w:name="_Toc461475589"/>
      <w:bookmarkStart w:id="3" w:name="_Toc472947884"/>
      <w:r w:rsidRPr="00477B2F">
        <w:rPr>
          <w:rFonts w:eastAsia="Times New Roman"/>
          <w:b/>
          <w:bCs/>
          <w:kern w:val="32"/>
          <w:lang w:eastAsia="ru-RU"/>
        </w:rPr>
        <w:t>Форма государственных аттестационных испытаний по основной образовательной программе</w:t>
      </w:r>
      <w:bookmarkEnd w:id="0"/>
      <w:bookmarkEnd w:id="1"/>
      <w:bookmarkEnd w:id="2"/>
      <w:bookmarkEnd w:id="3"/>
    </w:p>
    <w:p w:rsidR="005A64E6" w:rsidRPr="00477B2F" w:rsidRDefault="005A64E6" w:rsidP="005A64E6">
      <w:pPr>
        <w:keepNext/>
        <w:spacing w:after="0" w:line="240" w:lineRule="auto"/>
        <w:jc w:val="both"/>
        <w:outlineLvl w:val="0"/>
        <w:rPr>
          <w:rFonts w:eastAsia="Times New Roman"/>
          <w:b/>
          <w:bCs/>
          <w:kern w:val="32"/>
          <w:sz w:val="24"/>
          <w:szCs w:val="24"/>
          <w:lang w:eastAsia="ru-RU"/>
        </w:rPr>
      </w:pPr>
    </w:p>
    <w:p w:rsidR="005A64E6" w:rsidRPr="00477B2F" w:rsidRDefault="005A64E6" w:rsidP="005A64E6">
      <w:pPr>
        <w:spacing w:after="0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Государственная итоговая аттестация обучающихся по основной профессиональной образовательной программе высшего образования «Продукты питания из растительного сырья» включает в себя:</w:t>
      </w:r>
    </w:p>
    <w:p w:rsidR="005A64E6" w:rsidRPr="00477B2F" w:rsidRDefault="005A64E6" w:rsidP="005A64E6">
      <w:pPr>
        <w:spacing w:after="0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 xml:space="preserve">- защиту выпускной квалификационной работы. </w:t>
      </w:r>
    </w:p>
    <w:p w:rsidR="005A64E6" w:rsidRPr="00477B2F" w:rsidRDefault="005A64E6" w:rsidP="005A64E6">
      <w:pPr>
        <w:keepNext/>
        <w:spacing w:after="0" w:line="240" w:lineRule="auto"/>
        <w:jc w:val="both"/>
        <w:outlineLvl w:val="0"/>
        <w:rPr>
          <w:rFonts w:eastAsia="Times New Roman"/>
          <w:b/>
          <w:bCs/>
          <w:kern w:val="32"/>
          <w:lang w:eastAsia="ru-RU"/>
        </w:rPr>
      </w:pPr>
      <w:bookmarkStart w:id="4" w:name="_Toc461475590"/>
    </w:p>
    <w:p w:rsidR="005A64E6" w:rsidRPr="00477B2F" w:rsidRDefault="005A64E6" w:rsidP="004A6D88">
      <w:pPr>
        <w:keepNext/>
        <w:numPr>
          <w:ilvl w:val="0"/>
          <w:numId w:val="3"/>
        </w:numPr>
        <w:spacing w:after="0" w:line="240" w:lineRule="auto"/>
        <w:jc w:val="center"/>
        <w:outlineLvl w:val="0"/>
        <w:rPr>
          <w:rFonts w:eastAsia="Times New Roman"/>
          <w:b/>
          <w:bCs/>
          <w:kern w:val="32"/>
          <w:lang w:eastAsia="ru-RU"/>
        </w:rPr>
      </w:pPr>
      <w:bookmarkStart w:id="5" w:name="_Toc472947885"/>
      <w:r w:rsidRPr="00477B2F">
        <w:rPr>
          <w:rFonts w:eastAsia="Times New Roman"/>
          <w:b/>
          <w:bCs/>
          <w:kern w:val="32"/>
          <w:lang w:eastAsia="ru-RU"/>
        </w:rPr>
        <w:t>Перечень компетенций, которыми должны овладеть обучающиеся в результате освоения основной профессиональной образовательной программы</w:t>
      </w:r>
      <w:bookmarkEnd w:id="4"/>
      <w:bookmarkEnd w:id="5"/>
    </w:p>
    <w:p w:rsidR="005A64E6" w:rsidRPr="00477B2F" w:rsidRDefault="005A64E6" w:rsidP="005A64E6">
      <w:pPr>
        <w:widowControl w:val="0"/>
        <w:spacing w:after="0" w:line="36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5A64E6" w:rsidRPr="00477B2F" w:rsidRDefault="005A64E6" w:rsidP="005A64E6">
      <w:pPr>
        <w:widowControl w:val="0"/>
        <w:spacing w:after="0" w:line="360" w:lineRule="auto"/>
        <w:ind w:firstLine="851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 xml:space="preserve">бакалавр  </w:t>
      </w:r>
      <w:r w:rsidRPr="00477B2F">
        <w:rPr>
          <w:rFonts w:eastAsia="Times New Roman"/>
          <w:b/>
          <w:i/>
          <w:lang w:eastAsia="ru-RU"/>
        </w:rPr>
        <w:t>должен знать</w:t>
      </w:r>
      <w:r w:rsidRPr="00477B2F">
        <w:rPr>
          <w:rFonts w:eastAsia="Times New Roman"/>
          <w:lang w:eastAsia="ru-RU"/>
        </w:rPr>
        <w:t xml:space="preserve">: </w:t>
      </w:r>
    </w:p>
    <w:p w:rsidR="005A64E6" w:rsidRPr="00477B2F" w:rsidRDefault="005A64E6" w:rsidP="005A64E6">
      <w:pPr>
        <w:widowControl w:val="0"/>
        <w:spacing w:after="0" w:line="360" w:lineRule="auto"/>
        <w:ind w:firstLine="851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</w:t>
      </w:r>
      <w:r w:rsidRPr="00477B2F">
        <w:t xml:space="preserve"> информационные, компьютерные и сетевые технологии, </w:t>
      </w:r>
      <w:r w:rsidRPr="00477B2F">
        <w:rPr>
          <w:rFonts w:eastAsia="Times New Roman"/>
          <w:lang w:eastAsia="ru-RU"/>
        </w:rPr>
        <w:t>методы анализа информации и</w:t>
      </w:r>
      <w:r w:rsidRPr="00477B2F">
        <w:t xml:space="preserve">  о</w:t>
      </w:r>
      <w:r w:rsidRPr="00477B2F">
        <w:rPr>
          <w:rFonts w:eastAsia="Times New Roman"/>
          <w:lang w:eastAsia="ru-RU"/>
        </w:rPr>
        <w:t>бработки данных полученных при испытаниях из различных источников и баз данных, нормативные документы в области технического контроля качества продукции;</w:t>
      </w:r>
    </w:p>
    <w:p w:rsidR="005A64E6" w:rsidRPr="00477B2F" w:rsidRDefault="005A64E6" w:rsidP="005A64E6">
      <w:pPr>
        <w:widowControl w:val="0"/>
        <w:spacing w:after="0" w:line="360" w:lineRule="auto"/>
        <w:ind w:firstLine="851"/>
      </w:pPr>
      <w:r w:rsidRPr="00477B2F">
        <w:rPr>
          <w:rFonts w:eastAsia="Times New Roman"/>
          <w:lang w:eastAsia="ru-RU"/>
        </w:rPr>
        <w:t>-</w:t>
      </w:r>
      <w:r w:rsidRPr="00477B2F">
        <w:t xml:space="preserve"> инновационные способы  совершенствования технологических процессов производства продуктов питания из растительного сырья;</w:t>
      </w:r>
    </w:p>
    <w:p w:rsidR="005A64E6" w:rsidRPr="00477B2F" w:rsidRDefault="005A64E6" w:rsidP="005A64E6">
      <w:pPr>
        <w:widowControl w:val="0"/>
        <w:spacing w:after="0" w:line="360" w:lineRule="auto"/>
        <w:ind w:firstLine="851"/>
        <w:rPr>
          <w:rFonts w:eastAsia="Times New Roman"/>
          <w:lang w:eastAsia="ru-RU"/>
        </w:rPr>
      </w:pPr>
      <w:r w:rsidRPr="00477B2F">
        <w:t>- свойства сырья и полуфабрикатов, влияющие на оптимизацию технологического процесса и качество готовой продукции, ресурсосбережение, эффективность и надежность процессов производства ;</w:t>
      </w:r>
    </w:p>
    <w:p w:rsidR="005A64E6" w:rsidRPr="00477B2F" w:rsidRDefault="005A64E6" w:rsidP="005A64E6">
      <w:pPr>
        <w:widowControl w:val="0"/>
        <w:spacing w:after="0" w:line="360" w:lineRule="auto"/>
        <w:ind w:firstLine="851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-методы контроля качества сырья, полуфабрикатов и готовых изделий;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основные технологические процессы при производстве продуктов питания из растительного сырья;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основные понятия теории автоматического управления технологическими процессами;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spacing w:after="0" w:line="360" w:lineRule="auto"/>
        <w:ind w:left="0" w:firstLine="851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фундаментальные разделы физики, химии, биохимии, математики для освоения физических, химических, биохимических, биотехнологических, микробиологических, теплофизических процессов</w:t>
      </w:r>
      <w:r w:rsidRPr="00477B2F">
        <w:t xml:space="preserve"> </w:t>
      </w:r>
      <w:r w:rsidRPr="00477B2F">
        <w:rPr>
          <w:rFonts w:eastAsia="Times New Roman"/>
          <w:lang w:eastAsia="ru-RU"/>
        </w:rPr>
        <w:t>происходящих при производстве продуктов питания из растительного сырья;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tabs>
          <w:tab w:val="num" w:pos="709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информационные технологии для решения технологических задач по производству продуктов питания из растительного сырья;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tabs>
          <w:tab w:val="num" w:pos="709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основные требования к обеспечению качества и безопасности пищевых продуктов, технические требования, предъявляемые к сырью, материалам, готовой продукции;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основные режимы технологического процесса производства продуктов питания из растительного сырья;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tabs>
          <w:tab w:val="num" w:pos="709"/>
        </w:tabs>
        <w:spacing w:after="0" w:line="360" w:lineRule="auto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публикации в профессиональной периодике, передовой опыт предприятий отрасли;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tabs>
          <w:tab w:val="num" w:pos="709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опасные и вредные факторы производств; методы и средства, обеспечивающие;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tabs>
          <w:tab w:val="num" w:pos="709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безопасность и экологичность технологических процессов; правила промышленной безопасности пищевых производств;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специфику работы по рабочим профессиям;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tabs>
          <w:tab w:val="num" w:pos="709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прогрессивные методы подбора и эксплуатации технологического оборудования при производстве продуктов питания из растительного сырья;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научно-техническую информацию, отечественный и зарубежный опыт по тематике исследования;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709"/>
        <w:jc w:val="both"/>
        <w:rPr>
          <w:rFonts w:eastAsia="Times New Roman"/>
          <w:b/>
          <w:i/>
          <w:lang w:eastAsia="ru-RU"/>
        </w:rPr>
      </w:pPr>
      <w:r w:rsidRPr="00477B2F">
        <w:rPr>
          <w:rFonts w:eastAsia="Times New Roman"/>
          <w:lang w:eastAsia="ru-RU"/>
        </w:rPr>
        <w:t>-</w:t>
      </w:r>
      <w:r w:rsidRPr="00477B2F">
        <w:t xml:space="preserve"> методики </w:t>
      </w:r>
      <w:r w:rsidRPr="00477B2F">
        <w:rPr>
          <w:rFonts w:eastAsia="Times New Roman"/>
          <w:lang w:eastAsia="ru-RU"/>
        </w:rPr>
        <w:t>измерения и наблюдения</w:t>
      </w:r>
      <w:r w:rsidRPr="00477B2F">
        <w:t xml:space="preserve"> </w:t>
      </w:r>
      <w:r w:rsidRPr="00477B2F">
        <w:rPr>
          <w:rFonts w:eastAsia="Times New Roman"/>
          <w:lang w:eastAsia="ru-RU"/>
        </w:rPr>
        <w:t>описания проводимых исследований;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методики проведения производственных испытаний, результаты внедрения результатов исследований и разработок;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eastAsia="Times New Roman"/>
          <w:b/>
          <w:i/>
          <w:lang w:eastAsia="ru-RU"/>
        </w:rPr>
      </w:pPr>
      <w:r w:rsidRPr="00477B2F">
        <w:rPr>
          <w:rFonts w:eastAsia="Times New Roman"/>
          <w:lang w:eastAsia="ru-RU"/>
        </w:rPr>
        <w:t>методы математического моделирования и оптимизации технологических процессов производства продуктов питания из растительного сырья на базе стандартных пакетов прикладных программ 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eastAsia="Times New Roman"/>
          <w:b/>
          <w:i/>
          <w:lang w:eastAsia="ru-RU"/>
        </w:rPr>
      </w:pPr>
      <w:r w:rsidRPr="00477B2F">
        <w:rPr>
          <w:rFonts w:eastAsia="Times New Roman"/>
          <w:lang w:eastAsia="ru-RU"/>
        </w:rPr>
        <w:t>статистические методы обработки экспериментальных данных для анализа технологических процессов при производстве продуктов питания из растительного сырья 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eastAsia="Times New Roman"/>
          <w:b/>
          <w:i/>
          <w:lang w:eastAsia="ru-RU"/>
        </w:rPr>
      </w:pPr>
      <w:r w:rsidRPr="00477B2F">
        <w:rPr>
          <w:rFonts w:eastAsia="Times New Roman"/>
          <w:lang w:eastAsia="ru-RU"/>
        </w:rPr>
        <w:t>современные достижения науки в технологии производства продуктов питания из растительного сырья и предлагать новые конкурентоспособные продукты;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tabs>
          <w:tab w:val="clear" w:pos="1211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методики расчета технико-экономической эффективности при выборе оптимальных технических и организационных решений; способами организации производства и эффективной работы трудового коллектива на основе современных методов управления;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tabs>
          <w:tab w:val="clear" w:pos="1211"/>
          <w:tab w:val="num" w:pos="142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принципы составления технологических расчетов при проектировании новых или модернизации существующих производств и производственных участков;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tabs>
          <w:tab w:val="clear" w:pos="1211"/>
          <w:tab w:val="num" w:pos="0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принципы выбора рациональных способов защиты и порядка действий коллектива предприятия (цеха, отдела, лаборатории) в чрезвычайных ситуациях;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tabs>
          <w:tab w:val="clear" w:pos="1211"/>
          <w:tab w:val="num" w:pos="0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принципы системы менеджмента качества и организационно-правовые основыуправленческой и предпринимательской деятельности;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tabs>
          <w:tab w:val="clear" w:pos="1211"/>
          <w:tab w:val="num" w:pos="-142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навыки разработки проектов предприятий по выпуску продуктов питания из растительного сырья, опытом реконструкции и технического переоснащения существующих производств 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tabs>
          <w:tab w:val="clear" w:pos="1211"/>
          <w:tab w:val="num" w:pos="0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требования при проектировании пищевых предприятий; исходные данные разработок проектов предприятий по выпуску продуктов питания из растительного сырья;</w:t>
      </w:r>
    </w:p>
    <w:p w:rsidR="005A64E6" w:rsidRPr="00477B2F" w:rsidRDefault="005A64E6" w:rsidP="005A64E6">
      <w:pPr>
        <w:widowControl w:val="0"/>
        <w:numPr>
          <w:ilvl w:val="0"/>
          <w:numId w:val="1"/>
        </w:numPr>
        <w:tabs>
          <w:tab w:val="clear" w:pos="1211"/>
        </w:tabs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технико-экономическое обоснование и защиту принимаемых проектных решений стандартные программные средства при разработке технологической части проектов пищевых предприятий, подготовке заданий на разработку смежных частей проектов;</w:t>
      </w:r>
    </w:p>
    <w:p w:rsidR="005A64E6" w:rsidRPr="00477B2F" w:rsidRDefault="005A64E6" w:rsidP="005A64E6">
      <w:pPr>
        <w:widowControl w:val="0"/>
        <w:tabs>
          <w:tab w:val="num" w:pos="142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 стандартные программные средства при разработке технологической части проектов пищевых предприятий, подготовке заданий на разработку смежных частей проектов;</w:t>
      </w:r>
    </w:p>
    <w:p w:rsidR="005A64E6" w:rsidRPr="00477B2F" w:rsidRDefault="005A64E6" w:rsidP="005A64E6">
      <w:pPr>
        <w:widowControl w:val="0"/>
        <w:tabs>
          <w:tab w:val="num" w:pos="142"/>
        </w:tabs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 приемы технологических компоновок, подбора оборудования для технологических линий и участков производства продуктов питания из растительного сырья</w:t>
      </w:r>
    </w:p>
    <w:p w:rsidR="005A64E6" w:rsidRPr="00477B2F" w:rsidRDefault="005A64E6" w:rsidP="005A64E6">
      <w:pPr>
        <w:widowControl w:val="0"/>
        <w:spacing w:after="0" w:line="360" w:lineRule="auto"/>
        <w:jc w:val="both"/>
        <w:rPr>
          <w:rFonts w:eastAsia="Times New Roman"/>
          <w:lang w:eastAsia="ru-RU"/>
        </w:rPr>
      </w:pPr>
    </w:p>
    <w:p w:rsidR="005A64E6" w:rsidRPr="00477B2F" w:rsidRDefault="005A64E6" w:rsidP="005A64E6">
      <w:pPr>
        <w:widowControl w:val="0"/>
        <w:numPr>
          <w:ilvl w:val="0"/>
          <w:numId w:val="1"/>
        </w:numPr>
        <w:tabs>
          <w:tab w:val="num" w:pos="142"/>
        </w:tabs>
        <w:spacing w:after="0" w:line="360" w:lineRule="auto"/>
        <w:jc w:val="both"/>
        <w:rPr>
          <w:rFonts w:eastAsia="Times New Roman"/>
          <w:b/>
          <w:i/>
          <w:lang w:eastAsia="ru-RU"/>
        </w:rPr>
      </w:pPr>
      <w:r w:rsidRPr="00477B2F">
        <w:rPr>
          <w:rFonts w:eastAsia="Times New Roman"/>
          <w:b/>
          <w:i/>
          <w:lang w:eastAsia="ru-RU"/>
        </w:rPr>
        <w:t xml:space="preserve">уметь: </w:t>
      </w:r>
    </w:p>
    <w:p w:rsidR="005A64E6" w:rsidRPr="00477B2F" w:rsidRDefault="005A64E6" w:rsidP="005A64E6">
      <w:pPr>
        <w:widowControl w:val="0"/>
        <w:spacing w:after="0" w:line="360" w:lineRule="auto"/>
        <w:ind w:firstLine="851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b/>
          <w:i/>
          <w:lang w:eastAsia="ru-RU"/>
        </w:rPr>
        <w:t>-</w:t>
      </w:r>
      <w:r w:rsidRPr="00477B2F">
        <w:t xml:space="preserve"> вести у</w:t>
      </w:r>
      <w:r w:rsidRPr="00477B2F">
        <w:rPr>
          <w:rFonts w:eastAsia="Times New Roman"/>
          <w:lang w:eastAsia="ru-RU"/>
        </w:rPr>
        <w:t>чет и систематизировать данные о фактическом уровне качества получаемой продукции;</w:t>
      </w:r>
    </w:p>
    <w:p w:rsidR="005A64E6" w:rsidRPr="00477B2F" w:rsidRDefault="005A64E6" w:rsidP="005A64E6">
      <w:pPr>
        <w:widowControl w:val="0"/>
        <w:spacing w:after="0" w:line="360" w:lineRule="auto"/>
        <w:ind w:firstLine="851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</w:t>
      </w:r>
      <w:r w:rsidRPr="00477B2F">
        <w:t xml:space="preserve"> </w:t>
      </w:r>
      <w:r w:rsidRPr="00477B2F">
        <w:rPr>
          <w:rFonts w:eastAsia="Times New Roman"/>
          <w:lang w:eastAsia="ru-RU"/>
        </w:rPr>
        <w:t>разрабатывать мероприятия по совершенствованию технологических процессов производства продуктов питания из растительного сырья,</w:t>
      </w:r>
      <w:r w:rsidRPr="00477B2F">
        <w:t xml:space="preserve"> р</w:t>
      </w:r>
      <w:r w:rsidRPr="00477B2F">
        <w:rPr>
          <w:rFonts w:eastAsia="Times New Roman"/>
          <w:lang w:eastAsia="ru-RU"/>
        </w:rPr>
        <w:t>азрабатывать предложения по повышению качества получаемой продукции;</w:t>
      </w:r>
    </w:p>
    <w:p w:rsidR="005A64E6" w:rsidRPr="00477B2F" w:rsidRDefault="005A64E6" w:rsidP="005A64E6">
      <w:pPr>
        <w:widowControl w:val="0"/>
        <w:spacing w:after="0" w:line="360" w:lineRule="auto"/>
        <w:ind w:firstLine="851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</w:t>
      </w:r>
      <w:r w:rsidRPr="00477B2F">
        <w:t xml:space="preserve"> использовать </w:t>
      </w:r>
      <w:r w:rsidRPr="00477B2F">
        <w:rPr>
          <w:rFonts w:eastAsia="Times New Roman"/>
          <w:lang w:eastAsia="ru-RU"/>
        </w:rPr>
        <w:t>методики определения и применения способов анализирования свойств сырья и полуфабрикатов,влияющих на оптимизацию технологического процесса и качество готовой продукции, ресурсосбережение, эффективность и надежность процессов производства;</w:t>
      </w:r>
    </w:p>
    <w:p w:rsidR="005A64E6" w:rsidRPr="00477B2F" w:rsidRDefault="005A64E6" w:rsidP="005A64E6">
      <w:pPr>
        <w:widowControl w:val="0"/>
        <w:spacing w:after="0" w:line="360" w:lineRule="auto"/>
        <w:ind w:firstLine="851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</w:t>
      </w:r>
      <w:r w:rsidRPr="00477B2F">
        <w:t xml:space="preserve"> о</w:t>
      </w:r>
      <w:r w:rsidRPr="00477B2F">
        <w:rPr>
          <w:rFonts w:eastAsia="Times New Roman"/>
          <w:lang w:eastAsia="ru-RU"/>
        </w:rPr>
        <w:t>пределять этапы технологического процесса, влияющие на формирование конкретной характеристики продукции ,определять этапы технологического процесса, оказывающие наибольшее влияние на качество продукции и технологического процесса ,оформлять производственно-техническую документацию в соответствии с действующими требованиями;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 осуществлять входной и производственный контроль качества сырья, полуфабрикатов и готовой продукции на предприятиях отрасли в соответствии с требованиями санитарных норм и правил;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 применять специализированные знания для освоения технологии производствапродуктов питания из растительного сырья;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</w:t>
      </w:r>
      <w:r w:rsidRPr="00477B2F">
        <w:t xml:space="preserve"> </w:t>
      </w:r>
      <w:r w:rsidRPr="00477B2F">
        <w:rPr>
          <w:rFonts w:eastAsia="Times New Roman"/>
          <w:lang w:eastAsia="ru-RU"/>
        </w:rPr>
        <w:t>применять физические, химические, биохимические и математические знания в практической деятельности по освоению физических, химических, биохимических, биотехнологических, микробиологических, теплофизических процессов, происходящих при производстве продуктов питания из растительного сырья;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</w:t>
      </w:r>
      <w:r w:rsidRPr="00477B2F">
        <w:t xml:space="preserve"> в</w:t>
      </w:r>
      <w:r w:rsidRPr="00477B2F">
        <w:rPr>
          <w:rFonts w:eastAsia="Times New Roman"/>
          <w:lang w:eastAsia="ru-RU"/>
        </w:rPr>
        <w:t>недрение новых методов и средств технического контроля, разрабатывать новые методы и средства технического контроля ,осуществлять систематический выборочный контроль технического состояния оснастки, инструмента, средств измерений и сроков проведения их поверки ,учитывать и систематизировать данные о фактическом уровне качества получаемой продукции ;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 осуществлять  управление действующими технологическими линиями;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 обеспечивать качество продуктов питания из растительного сырья в соответствии с требованиями нормативной документации;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</w:t>
      </w:r>
      <w:r w:rsidRPr="00477B2F">
        <w:t xml:space="preserve"> а</w:t>
      </w:r>
      <w:r w:rsidRPr="00477B2F">
        <w:rPr>
          <w:rFonts w:eastAsia="Times New Roman"/>
          <w:lang w:eastAsia="ru-RU"/>
        </w:rPr>
        <w:t>нализировать новые нормативные документы в области технического контроля качества продукции ,внедрять новые методы и средства технического контроля;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 организовать технологический процесс производства продуктов питания из растительного сырья ;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 xml:space="preserve"> - выполнять действия, предусмотренные методиками испытаний продукции; 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 использовать технические требования, конструктивные и технические особенности оборудования и процессов, систем защиты; правовое обеспечение, нормативно-техническую документацию и законодательство по организации работ при проектировании, строительстве и эксплуатации производств;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</w:t>
      </w:r>
      <w:r w:rsidRPr="00477B2F">
        <w:t xml:space="preserve"> а</w:t>
      </w:r>
      <w:r w:rsidRPr="00477B2F">
        <w:rPr>
          <w:rFonts w:eastAsia="Times New Roman"/>
          <w:lang w:eastAsia="ru-RU"/>
        </w:rPr>
        <w:t>нализировать новые нормативные документы в области технического контроля качества продукции ,вести учет и систематизацию данных о фактическом уровне качества получаемой продукции;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 xml:space="preserve">- </w:t>
      </w:r>
      <w:r w:rsidRPr="00477B2F">
        <w:rPr>
          <w:rFonts w:eastAsia="Times New Roman"/>
          <w:b/>
          <w:lang w:eastAsia="ru-RU"/>
        </w:rPr>
        <w:t xml:space="preserve"> </w:t>
      </w:r>
      <w:r w:rsidRPr="00477B2F">
        <w:rPr>
          <w:rFonts w:eastAsia="Times New Roman"/>
          <w:lang w:eastAsia="ru-RU"/>
        </w:rPr>
        <w:t>соста</w:t>
      </w:r>
      <w:r w:rsidRPr="00477B2F">
        <w:rPr>
          <w:rFonts w:eastAsia="Times New Roman"/>
          <w:b/>
          <w:lang w:eastAsia="ru-RU"/>
        </w:rPr>
        <w:t>в</w:t>
      </w:r>
      <w:r w:rsidRPr="00477B2F">
        <w:rPr>
          <w:rFonts w:eastAsia="Times New Roman"/>
          <w:lang w:eastAsia="ru-RU"/>
        </w:rPr>
        <w:t>лять описания проводимых исследований, анализировать результаты исследований и использовать их при написании отчетов и научных публикаций , осуществлять контроль качества продукции на всех стадиях производственного процесса;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</w:t>
      </w:r>
      <w:r w:rsidRPr="00477B2F">
        <w:t xml:space="preserve"> о</w:t>
      </w:r>
      <w:r w:rsidRPr="00477B2F">
        <w:rPr>
          <w:rFonts w:eastAsia="Times New Roman"/>
          <w:lang w:eastAsia="ru-RU"/>
        </w:rPr>
        <w:t>брабатывать данные, полученные при испытаниях, оформлять документацию на испытание, проводить систематический выборочный контроль соблюдения технологических процессов, стандартов организации и производственных инструкций ,разрабатывать предложения по повышению качества получаемой продукции;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</w:t>
      </w:r>
      <w:r w:rsidRPr="00477B2F">
        <w:t xml:space="preserve"> в</w:t>
      </w:r>
      <w:r w:rsidRPr="00477B2F">
        <w:rPr>
          <w:rFonts w:eastAsia="Times New Roman"/>
          <w:lang w:eastAsia="ru-RU"/>
        </w:rPr>
        <w:t>ыполнять действия, предусмотренные методиками испытаний продукции ,обрабатывать данные, полученные при испытаниях, оформлять документацию на испытание;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</w:t>
      </w:r>
      <w:r w:rsidRPr="00477B2F">
        <w:t xml:space="preserve"> о</w:t>
      </w:r>
      <w:r w:rsidRPr="00477B2F">
        <w:rPr>
          <w:rFonts w:eastAsia="Times New Roman"/>
          <w:lang w:eastAsia="ru-RU"/>
        </w:rPr>
        <w:t>брабатывать данные, полученные при испытаниях, проводить систематический выборочный контроль</w:t>
      </w:r>
      <w:r w:rsidRPr="00477B2F">
        <w:t xml:space="preserve"> </w:t>
      </w:r>
      <w:r w:rsidRPr="00477B2F">
        <w:rPr>
          <w:rFonts w:eastAsia="Times New Roman"/>
          <w:lang w:eastAsia="ru-RU"/>
        </w:rPr>
        <w:t>соблюдения технологических процессов, стандартов организации и производственных инструкций ,систематический выборочный контроль качества изготовления продукции на любой стадии производства в соответствии с требованиями технической документации;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</w:t>
      </w:r>
      <w:r w:rsidRPr="00477B2F">
        <w:t xml:space="preserve"> в</w:t>
      </w:r>
      <w:r w:rsidRPr="00477B2F">
        <w:rPr>
          <w:rFonts w:eastAsia="Times New Roman"/>
          <w:lang w:eastAsia="ru-RU"/>
        </w:rPr>
        <w:t>ыявлять причины возникновения рекламации и фиксация в соответствующих документах, принимать и оформлять решения о приостановлении обращения (реализации) продукции, о немедленном отзыве продукции с рынка, о допустимости дальнейшего обращения продукции, проверять информацию о наличии рекламации и фиксация в соответствующих документах, разрабатывать предложения по замене организации-поставщика;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</w:t>
      </w:r>
      <w:r w:rsidRPr="00477B2F">
        <w:t xml:space="preserve"> а</w:t>
      </w:r>
      <w:r w:rsidRPr="00477B2F">
        <w:rPr>
          <w:rFonts w:eastAsia="Times New Roman"/>
          <w:lang w:eastAsia="ru-RU"/>
        </w:rPr>
        <w:t>нализировать состояние технического контроля качества продукции на производстве ,внедрение новых методов и средств технического контроля ,выполнение работ по подбору и расстановке персонала подразделения ,контроль деятельности подчиненного персонала, контроль и обеспечение соблюдения дисциплины труда и трудового распорядка в подразделении,разрабатывать новых методов и средств технического</w:t>
      </w:r>
      <w:r w:rsidRPr="00477B2F">
        <w:t xml:space="preserve"> </w:t>
      </w:r>
      <w:r w:rsidRPr="00477B2F">
        <w:rPr>
          <w:rFonts w:eastAsia="Times New Roman"/>
          <w:lang w:eastAsia="ru-RU"/>
        </w:rPr>
        <w:t>контроля , осуществлять учет и систематизацию данных о фактическом уровне качества получаемой продукции;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</w:t>
      </w:r>
      <w:r w:rsidRPr="00477B2F">
        <w:t xml:space="preserve"> осуществлять п</w:t>
      </w:r>
      <w:r w:rsidRPr="00477B2F">
        <w:rPr>
          <w:rFonts w:eastAsia="Times New Roman"/>
          <w:lang w:eastAsia="ru-RU"/>
        </w:rPr>
        <w:t>роведение систематического выборочного контроля соблюдения технологических процессов, стандартов организации и производственных инструкций,</w:t>
      </w:r>
      <w:r>
        <w:rPr>
          <w:rFonts w:eastAsia="Times New Roman"/>
          <w:lang w:eastAsia="ru-RU"/>
        </w:rPr>
        <w:t xml:space="preserve"> </w:t>
      </w:r>
      <w:r w:rsidRPr="00477B2F">
        <w:rPr>
          <w:rFonts w:eastAsia="Times New Roman"/>
          <w:lang w:eastAsia="ru-RU"/>
        </w:rPr>
        <w:t>систематический выборочный контроль наличия и качества технической документации, действующей на производстве;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 осуществлять организацию и проведение производственных совещаний, организация контроля состояния средств измерений, их наличия на рабочих местах, своевременного представления для государственной поверки, прием и оформление решений о приостановлении обращения (реализации) продукции, о немедленном отзыве продукции с рынка, о допустимости дальнейшего обращения продукции;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</w:t>
      </w:r>
      <w:r w:rsidRPr="00477B2F">
        <w:t xml:space="preserve">  проводить анализ состояния технического контроля качества продукции на производстве, выявлять причины возникновения рекламации и фик</w:t>
      </w:r>
      <w:r w:rsidRPr="00477B2F">
        <w:rPr>
          <w:rFonts w:eastAsia="Times New Roman"/>
          <w:lang w:eastAsia="ru-RU"/>
        </w:rPr>
        <w:t>сацию в соответствующих документах, организовывать: контроль обеспечения и поддержания качества технологической оснастки ,организовывать контроль соблюдения графиков проверки на точность производственного оборудования и оснастки ; контроль состояния средств измерений, их наличия на рабочих местах, своевременного представления для государственной поверки; периодические проверки оборудования; проведение оценки деятельности персонала; проведение систематического выборочного контроля соблюдения технологических процессов, стандартов организации и производственных инструкций;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</w:t>
      </w:r>
      <w:r w:rsidRPr="00477B2F">
        <w:t xml:space="preserve"> а</w:t>
      </w:r>
      <w:r w:rsidRPr="00477B2F">
        <w:rPr>
          <w:rFonts w:eastAsia="Times New Roman"/>
          <w:lang w:eastAsia="ru-RU"/>
        </w:rPr>
        <w:t>нализировать новые нормативные документы в области технического контроля качества продукции;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</w:t>
      </w:r>
      <w:r w:rsidRPr="00477B2F">
        <w:t xml:space="preserve"> а</w:t>
      </w:r>
      <w:r w:rsidRPr="00477B2F">
        <w:rPr>
          <w:rFonts w:eastAsia="Times New Roman"/>
          <w:lang w:eastAsia="ru-RU"/>
        </w:rPr>
        <w:t>нализировать  новые нормативные документы в области технического контроля качества продукции;</w:t>
      </w:r>
    </w:p>
    <w:p w:rsidR="005A64E6" w:rsidRPr="00477B2F" w:rsidRDefault="005A64E6" w:rsidP="005A64E6">
      <w:pPr>
        <w:widowControl w:val="0"/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-</w:t>
      </w:r>
      <w:r w:rsidRPr="00477B2F">
        <w:t xml:space="preserve"> о</w:t>
      </w:r>
      <w:r w:rsidRPr="00477B2F">
        <w:rPr>
          <w:rFonts w:eastAsia="Times New Roman"/>
          <w:lang w:eastAsia="ru-RU"/>
        </w:rPr>
        <w:t>брабатыать данные, полученные при испытаниях ;</w:t>
      </w:r>
    </w:p>
    <w:p w:rsidR="005A64E6" w:rsidRPr="00477B2F" w:rsidRDefault="005A64E6" w:rsidP="005A64E6">
      <w:pPr>
        <w:autoSpaceDE w:val="0"/>
        <w:autoSpaceDN w:val="0"/>
        <w:adjustRightInd w:val="0"/>
        <w:spacing w:after="0" w:line="322" w:lineRule="exact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Компетенции, выносимые на итоговую государственную аттестацию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7"/>
        <w:gridCol w:w="7767"/>
      </w:tblGrid>
      <w:tr w:rsidR="005A64E6" w:rsidRPr="00477B2F" w:rsidTr="00D006D6">
        <w:tc>
          <w:tcPr>
            <w:tcW w:w="9634" w:type="dxa"/>
            <w:gridSpan w:val="2"/>
          </w:tcPr>
          <w:p w:rsidR="005A64E6" w:rsidRPr="00477B2F" w:rsidRDefault="005A64E6" w:rsidP="00D006D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545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Общепрофессиональные компетенции </w:t>
            </w:r>
          </w:p>
        </w:tc>
      </w:tr>
      <w:tr w:rsidR="005A64E6" w:rsidRPr="00477B2F" w:rsidTr="00D006D6">
        <w:tc>
          <w:tcPr>
            <w:tcW w:w="1867" w:type="dxa"/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7767" w:type="dxa"/>
          </w:tcPr>
          <w:p w:rsidR="005A64E6" w:rsidRPr="00B25453" w:rsidRDefault="005A64E6" w:rsidP="00D006D6">
            <w:pPr>
              <w:rPr>
                <w:color w:val="000000"/>
                <w:sz w:val="24"/>
                <w:szCs w:val="24"/>
              </w:rPr>
            </w:pPr>
            <w:r w:rsidRPr="00B25453">
              <w:rPr>
                <w:color w:val="000000"/>
                <w:sz w:val="24"/>
                <w:szCs w:val="24"/>
              </w:rPr>
      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64E6" w:rsidRPr="00477B2F" w:rsidTr="00D006D6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 xml:space="preserve">ОПК-2,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Способностью разрабатывать мероприятия по совершенствованию технологических процессов производства продуктов питания из растительного сырья</w:t>
            </w:r>
          </w:p>
        </w:tc>
      </w:tr>
      <w:tr w:rsidR="005A64E6" w:rsidRPr="00477B2F" w:rsidTr="00D006D6">
        <w:tc>
          <w:tcPr>
            <w:tcW w:w="9634" w:type="dxa"/>
            <w:gridSpan w:val="2"/>
          </w:tcPr>
          <w:p w:rsidR="005A64E6" w:rsidRDefault="005A64E6" w:rsidP="00D006D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  <w:p w:rsidR="005A64E6" w:rsidRPr="00477B2F" w:rsidRDefault="005A64E6" w:rsidP="00D006D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71A51">
              <w:rPr>
                <w:rFonts w:eastAsia="Times New Roman"/>
                <w:b/>
                <w:sz w:val="24"/>
                <w:szCs w:val="24"/>
                <w:lang w:eastAsia="ru-RU"/>
              </w:rPr>
              <w:t>производственно-технологическая деятельность:</w:t>
            </w:r>
          </w:p>
        </w:tc>
      </w:tr>
      <w:tr w:rsidR="005A64E6" w:rsidRPr="00477B2F" w:rsidTr="00D006D6">
        <w:tc>
          <w:tcPr>
            <w:tcW w:w="1867" w:type="dxa"/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7767" w:type="dxa"/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способностью определять и анализировать свойства сырья и полуфабрикатов, влияющие на оптимизацию технологического процесса и качество готовой продукции, ресурсосбережение, эффективность и надежность процессов производства</w:t>
            </w:r>
          </w:p>
        </w:tc>
      </w:tr>
      <w:tr w:rsidR="005A64E6" w:rsidRPr="00477B2F" w:rsidTr="00D006D6">
        <w:tc>
          <w:tcPr>
            <w:tcW w:w="1867" w:type="dxa"/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767" w:type="dxa"/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способностью владеть прогрессивными методами подбора и эксплуатации технологического оборудования при производстве продуктов питания из растительного сырья</w:t>
            </w:r>
          </w:p>
        </w:tc>
      </w:tr>
      <w:tr w:rsidR="005A64E6" w:rsidRPr="00477B2F" w:rsidTr="00D006D6">
        <w:tc>
          <w:tcPr>
            <w:tcW w:w="1867" w:type="dxa"/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767" w:type="dxa"/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способностью владеть методами технохимического контроля качества сырья, полуфабрикатов и готовых изделий</w:t>
            </w:r>
          </w:p>
        </w:tc>
      </w:tr>
      <w:tr w:rsidR="005A64E6" w:rsidRPr="00477B2F" w:rsidTr="00D006D6">
        <w:tc>
          <w:tcPr>
            <w:tcW w:w="1867" w:type="dxa"/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7767" w:type="dxa"/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способностью применить специализированные знания в области технологии производства продуктов питания из растительного сырья для освоения профильных технологических дисциплин</w:t>
            </w:r>
          </w:p>
        </w:tc>
      </w:tr>
      <w:tr w:rsidR="005A64E6" w:rsidRPr="00477B2F" w:rsidTr="00D006D6">
        <w:tc>
          <w:tcPr>
            <w:tcW w:w="1867" w:type="dxa"/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767" w:type="dxa"/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способностью использовать в практической деятельности специализированные знания фундаментальных разделов физики, химии, биохимии, математики для освоения физических, химических, биохимических, биотехнологических, микробиологических, теплофизических процессов, происходящих при производстве продуктов питания из растительного сырья</w:t>
            </w:r>
          </w:p>
        </w:tc>
      </w:tr>
      <w:tr w:rsidR="005A64E6" w:rsidRPr="00477B2F" w:rsidTr="00D006D6">
        <w:tc>
          <w:tcPr>
            <w:tcW w:w="1867" w:type="dxa"/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7767" w:type="dxa"/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способностью использовать информационные технологии для решения технологических задач по производству продуктов питания из растительного сырья</w:t>
            </w:r>
          </w:p>
        </w:tc>
      </w:tr>
      <w:tr w:rsidR="005A64E6" w:rsidRPr="00477B2F" w:rsidTr="00D006D6">
        <w:tc>
          <w:tcPr>
            <w:tcW w:w="1867" w:type="dxa"/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7767" w:type="dxa"/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способностью осуществлять управление действующими технологическими линиями (процессами) и выявлять объекты для улучшения технологии пищевых производств из растительного сырья</w:t>
            </w:r>
          </w:p>
        </w:tc>
      </w:tr>
      <w:tr w:rsidR="005A64E6" w:rsidRPr="00477B2F" w:rsidTr="00D006D6">
        <w:tc>
          <w:tcPr>
            <w:tcW w:w="1867" w:type="dxa"/>
          </w:tcPr>
          <w:p w:rsidR="005A64E6" w:rsidRPr="00477B2F" w:rsidRDefault="005A64E6" w:rsidP="00D006D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767" w:type="dxa"/>
          </w:tcPr>
          <w:p w:rsidR="005A64E6" w:rsidRPr="00477B2F" w:rsidRDefault="005A64E6" w:rsidP="00D006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готовностью обеспечивать качество продуктов питания из растительного сырья в соответствии с требованиями нормативной документации и потребностями рынка</w:t>
            </w:r>
          </w:p>
        </w:tc>
      </w:tr>
      <w:tr w:rsidR="005A64E6" w:rsidRPr="00477B2F" w:rsidTr="00D006D6">
        <w:tc>
          <w:tcPr>
            <w:tcW w:w="1867" w:type="dxa"/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7767" w:type="dxa"/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способностью работать с публикациями в профессиональной периодике; готовностью посещать тематические выставки и передовые предприятия отрасли</w:t>
            </w:r>
          </w:p>
        </w:tc>
      </w:tr>
      <w:tr w:rsidR="005A64E6" w:rsidRPr="00477B2F" w:rsidTr="00D006D6">
        <w:tc>
          <w:tcPr>
            <w:tcW w:w="1867" w:type="dxa"/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7767" w:type="dxa"/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способностью организовать технологический процесс производства продуктов питания из растительного сырья и работу структурного подразделения</w:t>
            </w:r>
          </w:p>
        </w:tc>
      </w:tr>
      <w:tr w:rsidR="005A64E6" w:rsidRPr="00477B2F" w:rsidTr="00D006D6">
        <w:trPr>
          <w:trHeight w:val="351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готовностью выполнить работы по рабочим профессиям</w:t>
            </w:r>
          </w:p>
        </w:tc>
      </w:tr>
      <w:tr w:rsidR="005A64E6" w:rsidRPr="00477B2F" w:rsidTr="00D006D6">
        <w:trPr>
          <w:trHeight w:val="20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D71A51" w:rsidRDefault="005A64E6" w:rsidP="00D006D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71A51">
              <w:rPr>
                <w:rFonts w:eastAsia="Times New Roman"/>
                <w:b/>
                <w:sz w:val="24"/>
                <w:szCs w:val="24"/>
                <w:lang w:eastAsia="ru-RU"/>
              </w:rPr>
              <w:t>экспериментально-исследовательская деятельность</w:t>
            </w:r>
          </w:p>
        </w:tc>
      </w:tr>
      <w:tr w:rsidR="005A64E6" w:rsidRPr="00477B2F" w:rsidTr="00D006D6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способностью владеть правилами техники безопасности, производственной санитарии, пожарной безопасности и охраны труда</w:t>
            </w:r>
          </w:p>
        </w:tc>
      </w:tr>
      <w:tr w:rsidR="005A64E6" w:rsidRPr="00477B2F" w:rsidTr="00D006D6">
        <w:trPr>
          <w:trHeight w:val="841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способностью изучать и анализировать научно-техническую информацию, отечественный и зарубежный опыт по тематике исследования</w:t>
            </w:r>
          </w:p>
        </w:tc>
      </w:tr>
      <w:tr w:rsidR="005A64E6" w:rsidRPr="00477B2F" w:rsidTr="00D006D6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готовностью проводить измерения и наблюдения, составлять описания проводимых исследований, анализировать результаты исследований и использовать их при написании отчетов и научных публикаций</w:t>
            </w:r>
          </w:p>
        </w:tc>
      </w:tr>
      <w:tr w:rsidR="005A64E6" w:rsidRPr="00477B2F" w:rsidTr="00D006D6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готовностью участвовать в производственных испытаниях и внедрении результатов исследований и разработок в промышленное производство</w:t>
            </w:r>
          </w:p>
        </w:tc>
      </w:tr>
      <w:tr w:rsidR="005A64E6" w:rsidRPr="00477B2F" w:rsidTr="00D006D6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готовностью применять методы математического моделирования и оптимизации технологических процессов производства продуктов питания из растительного сырья на базе стандартных пакетов прикладных программ</w:t>
            </w:r>
          </w:p>
        </w:tc>
      </w:tr>
      <w:tr w:rsidR="005A64E6" w:rsidRPr="00477B2F" w:rsidTr="00D006D6">
        <w:trPr>
          <w:trHeight w:val="901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способностью владеть статистическими методами обработки экспериментальных данных для анализа технологических процессов при производстве продуктов питания из растительного сырья</w:t>
            </w:r>
          </w:p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64E6" w:rsidRPr="00477B2F" w:rsidTr="00D006D6">
        <w:trPr>
          <w:trHeight w:val="322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1A51"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организационно-управленческая деятельность</w:t>
            </w:r>
            <w:r w:rsidRPr="00D71A51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</w:tr>
      <w:tr w:rsidR="005A64E6" w:rsidRPr="00477B2F" w:rsidTr="00D006D6">
        <w:trPr>
          <w:trHeight w:val="28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способностью оценивать современные достижения науки в технологии производства продуктов питания из растительного сырья и предлагать новые конкурентоспособные продукты</w:t>
            </w:r>
          </w:p>
        </w:tc>
      </w:tr>
      <w:tr w:rsidR="005A64E6" w:rsidRPr="00477B2F" w:rsidTr="00D006D6">
        <w:trPr>
          <w:trHeight w:val="25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способностью владеть методиками расчета технико-экономической эффективности при выборе оптимальных технических и организационных решений; способами организации производства и эффективной работы трудового коллектива на основе современных методов управления</w:t>
            </w:r>
          </w:p>
        </w:tc>
      </w:tr>
      <w:tr w:rsidR="005A64E6" w:rsidRPr="00477B2F" w:rsidTr="00D006D6">
        <w:trPr>
          <w:trHeight w:val="3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способностью понимать принципы составления технологических расчетов при проектировании новых или модернизации существующих производств и производственных участков</w:t>
            </w:r>
          </w:p>
        </w:tc>
      </w:tr>
      <w:tr w:rsidR="005A64E6" w:rsidRPr="00477B2F" w:rsidTr="00D006D6">
        <w:trPr>
          <w:trHeight w:val="2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способностью владеть принципами выбора рациональных способов защиты и порядка действий коллектива предприятия (цеха, отдела, лаборатории) в чрезвычайных ситуациях</w:t>
            </w:r>
          </w:p>
        </w:tc>
      </w:tr>
      <w:tr w:rsidR="005A64E6" w:rsidRPr="00477B2F" w:rsidTr="00D006D6">
        <w:trPr>
          <w:trHeight w:val="303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D71A51" w:rsidRDefault="005A64E6" w:rsidP="00D006D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71A51">
              <w:rPr>
                <w:rFonts w:eastAsia="Times New Roman"/>
                <w:b/>
                <w:sz w:val="24"/>
                <w:szCs w:val="24"/>
                <w:lang w:eastAsia="ru-RU"/>
              </w:rPr>
              <w:t>расчетно-проектная деятельность:</w:t>
            </w:r>
          </w:p>
        </w:tc>
      </w:tr>
      <w:tr w:rsidR="005A64E6" w:rsidRPr="00477B2F" w:rsidTr="00D006D6">
        <w:trPr>
          <w:trHeight w:val="106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ПК-22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A64E6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способностью использовать принципы системы менеджмента качества и организационно-правовые основы управленческой и предпринимательской деятельности</w:t>
            </w:r>
          </w:p>
        </w:tc>
      </w:tr>
      <w:tr w:rsidR="005A64E6" w:rsidRPr="00477B2F" w:rsidTr="00D006D6">
        <w:trPr>
          <w:trHeight w:val="22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ПК-23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способностью участвовать в разработке проектов вновь строящихся предприятий по выпуску продуктов питания из растительного сырья, реконструкции и техническому переоснащению существующих производств</w:t>
            </w:r>
          </w:p>
        </w:tc>
      </w:tr>
      <w:tr w:rsidR="005A64E6" w:rsidRPr="00477B2F" w:rsidTr="00D006D6">
        <w:trPr>
          <w:trHeight w:val="25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ПК-24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способностью пользоваться нормативными документами, определяющими требования при проектировании пищевых предприятий; участвовать в сборе исходных данных и разработке проектов предприятий по выпуску продуктов питания из растительного сырья</w:t>
            </w:r>
          </w:p>
        </w:tc>
      </w:tr>
      <w:tr w:rsidR="005A64E6" w:rsidRPr="00477B2F" w:rsidTr="00D006D6">
        <w:trPr>
          <w:trHeight w:val="28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ПК-25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готовностью к работе по технико-экономическому обоснованию и защите принимаемых проектных решений</w:t>
            </w:r>
          </w:p>
        </w:tc>
      </w:tr>
      <w:tr w:rsidR="005A64E6" w:rsidRPr="00477B2F" w:rsidTr="00D006D6">
        <w:trPr>
          <w:trHeight w:val="3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ПК-26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способностью использовать стандартные программные средства при разработке технологической части проектов пищевых предприятий, подготовке заданий на разработку смежных частей проектов</w:t>
            </w:r>
          </w:p>
        </w:tc>
      </w:tr>
      <w:tr w:rsidR="005A64E6" w:rsidRPr="00477B2F" w:rsidTr="00D006D6">
        <w:trPr>
          <w:trHeight w:val="28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ПК-27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E6" w:rsidRPr="00477B2F" w:rsidRDefault="005A64E6" w:rsidP="00D006D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способностью обосновывать и осуществлять технологические компоновки, подбор оборудования для технологических линий и участков производства продуктов питания из растительного сырья</w:t>
            </w:r>
          </w:p>
        </w:tc>
      </w:tr>
    </w:tbl>
    <w:p w:rsidR="005A64E6" w:rsidRPr="00477B2F" w:rsidRDefault="005A64E6" w:rsidP="005A64E6">
      <w:pPr>
        <w:widowControl w:val="0"/>
        <w:spacing w:after="0" w:line="36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5A64E6" w:rsidRPr="00477B2F" w:rsidRDefault="005A64E6" w:rsidP="005A64E6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32"/>
          <w:lang w:eastAsia="ru-RU"/>
        </w:rPr>
      </w:pPr>
      <w:bookmarkStart w:id="6" w:name="_Toc472947886"/>
      <w:r>
        <w:rPr>
          <w:rFonts w:eastAsia="Times New Roman"/>
          <w:b/>
          <w:bCs/>
          <w:kern w:val="32"/>
          <w:lang w:eastAsia="ru-RU"/>
        </w:rPr>
        <w:t>3.</w:t>
      </w:r>
      <w:r w:rsidRPr="00477B2F">
        <w:rPr>
          <w:rFonts w:eastAsia="Times New Roman"/>
          <w:b/>
          <w:bCs/>
          <w:kern w:val="32"/>
          <w:lang w:eastAsia="ru-RU"/>
        </w:rPr>
        <w:t>Описание показателей и критериев оценивания компетенций, а также шкал оценивания</w:t>
      </w:r>
      <w:bookmarkEnd w:id="6"/>
    </w:p>
    <w:p w:rsidR="005A64E6" w:rsidRPr="00477B2F" w:rsidRDefault="005A64E6" w:rsidP="005A64E6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976"/>
        <w:gridCol w:w="4927"/>
      </w:tblGrid>
      <w:tr w:rsidR="005A64E6" w:rsidRPr="00477B2F" w:rsidTr="00D006D6">
        <w:tc>
          <w:tcPr>
            <w:tcW w:w="2235" w:type="dxa"/>
            <w:shd w:val="clear" w:color="auto" w:fill="auto"/>
          </w:tcPr>
          <w:p w:rsidR="005A64E6" w:rsidRPr="00477B2F" w:rsidRDefault="005A64E6" w:rsidP="00D006D6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Код(ы) компетенции (ий)</w:t>
            </w:r>
          </w:p>
        </w:tc>
        <w:tc>
          <w:tcPr>
            <w:tcW w:w="2976" w:type="dxa"/>
            <w:shd w:val="clear" w:color="auto" w:fill="auto"/>
          </w:tcPr>
          <w:p w:rsidR="005A64E6" w:rsidRPr="00477B2F" w:rsidRDefault="005A64E6" w:rsidP="00D006D6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  <w:p w:rsidR="005A64E6" w:rsidRPr="00477B2F" w:rsidRDefault="005A64E6" w:rsidP="00D006D6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оценивания</w:t>
            </w:r>
          </w:p>
        </w:tc>
        <w:tc>
          <w:tcPr>
            <w:tcW w:w="4927" w:type="dxa"/>
            <w:shd w:val="clear" w:color="auto" w:fill="auto"/>
          </w:tcPr>
          <w:p w:rsidR="005A64E6" w:rsidRPr="00477B2F" w:rsidRDefault="005A64E6" w:rsidP="00D006D6">
            <w:pPr>
              <w:spacing w:after="0"/>
              <w:ind w:firstLine="2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и шкалы оценивания</w:t>
            </w:r>
          </w:p>
        </w:tc>
      </w:tr>
      <w:tr w:rsidR="005A64E6" w:rsidRPr="00477B2F" w:rsidTr="00D006D6">
        <w:tc>
          <w:tcPr>
            <w:tcW w:w="2235" w:type="dxa"/>
            <w:shd w:val="clear" w:color="auto" w:fill="auto"/>
          </w:tcPr>
          <w:p w:rsidR="005A64E6" w:rsidRDefault="005A64E6" w:rsidP="00D006D6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ОПК-1</w:t>
            </w:r>
          </w:p>
          <w:p w:rsidR="005A64E6" w:rsidRDefault="005A64E6" w:rsidP="00D006D6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ОПК-2</w:t>
            </w:r>
          </w:p>
          <w:p w:rsidR="005A64E6" w:rsidRPr="00477B2F" w:rsidRDefault="005A64E6" w:rsidP="00D006D6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ПК-1-27</w:t>
            </w:r>
          </w:p>
          <w:p w:rsidR="005A64E6" w:rsidRPr="00477B2F" w:rsidRDefault="005A64E6" w:rsidP="00D006D6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A64E6" w:rsidRPr="00477B2F" w:rsidRDefault="005A64E6" w:rsidP="00D006D6">
            <w:pPr>
              <w:spacing w:after="0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Содержание ВКР: актуальность, полнота раскрытия темы,  научный аппарат ВКР, обоснованность, соответствие работы профилю направления подготовки / специальности, установленным методическим требованиям к оформлению работы выводов и рекомендаций, отражение в работе прохождения обучающимся практик</w:t>
            </w:r>
          </w:p>
          <w:p w:rsidR="005A64E6" w:rsidRPr="00477B2F" w:rsidRDefault="005A64E6" w:rsidP="00D006D6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5A64E6" w:rsidRPr="00477B2F" w:rsidRDefault="005A64E6" w:rsidP="00D006D6">
            <w:pPr>
              <w:numPr>
                <w:ilvl w:val="0"/>
                <w:numId w:val="4"/>
              </w:numPr>
              <w:tabs>
                <w:tab w:val="left" w:pos="255"/>
              </w:tabs>
              <w:spacing w:after="0" w:line="240" w:lineRule="auto"/>
              <w:ind w:left="78" w:hanging="44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обучающийся продемонстрировал умение эффективно решать задачи, соответствующие квалификационной характеристике, высокий уровень практической и теоретической подготовленности, владеет профессиональными технологиями, разрабатывает новые подходы к решению профессиональных проблем; актуальность темы работы, широко использованы современные компьютерные технология, высокая корректность использования методов и моделей, ВКР отличается оригинальностью и новизной полученных результатов, высокой практикой значимостью состояние вопроса оценено максимально подробно, практическая значимость работы – 45-50 баллов;</w:t>
            </w:r>
          </w:p>
          <w:p w:rsidR="005A64E6" w:rsidRPr="00477B2F" w:rsidRDefault="005A64E6" w:rsidP="00D006D6">
            <w:pPr>
              <w:numPr>
                <w:ilvl w:val="0"/>
                <w:numId w:val="4"/>
              </w:numPr>
              <w:tabs>
                <w:tab w:val="left" w:pos="255"/>
              </w:tabs>
              <w:spacing w:after="0" w:line="240" w:lineRule="auto"/>
              <w:ind w:left="78" w:hanging="44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обучающийся продемонстрировал умение решать задачи, соответствующие квалификационной характеристике, устойчивый уровень практической и теоретической подготовленности, владеет основными профессиональными технологиями, использует новые подходы к решению профессиональных проблем – 35-44 балла;</w:t>
            </w:r>
          </w:p>
          <w:p w:rsidR="005A64E6" w:rsidRPr="00477B2F" w:rsidRDefault="005A64E6" w:rsidP="00D006D6">
            <w:pPr>
              <w:numPr>
                <w:ilvl w:val="0"/>
                <w:numId w:val="4"/>
              </w:numPr>
              <w:tabs>
                <w:tab w:val="left" w:pos="255"/>
              </w:tabs>
              <w:spacing w:after="0" w:line="240" w:lineRule="auto"/>
              <w:ind w:left="78" w:hanging="44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обучающийся решает типовые задачи, соответствующие квалификационной характеристике, практически и теоретически подготовлен к исполнению поставленных задач, владеет отдельными профессиональными технологиями, использует типовые подходы к решению профессиональных проблем – 25-34 балла;</w:t>
            </w:r>
          </w:p>
          <w:p w:rsidR="005A64E6" w:rsidRPr="00477B2F" w:rsidRDefault="005A64E6" w:rsidP="00D006D6">
            <w:pPr>
              <w:numPr>
                <w:ilvl w:val="0"/>
                <w:numId w:val="4"/>
              </w:numPr>
              <w:tabs>
                <w:tab w:val="left" w:pos="255"/>
              </w:tabs>
              <w:spacing w:after="0" w:line="240" w:lineRule="auto"/>
              <w:ind w:left="78" w:hanging="44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обучающийся продемонстрировал низкий уровень умения решать задачи, соответствующие квалификационной характеристике, низкую практическую и теоретическую подготовленность, не владеет профессиональными технологиями, не готов использовать типовые подходы к решению профессиональных проблем -1-24  балла;</w:t>
            </w:r>
          </w:p>
          <w:p w:rsidR="005A64E6" w:rsidRPr="00477B2F" w:rsidRDefault="005A64E6" w:rsidP="00D006D6">
            <w:pPr>
              <w:numPr>
                <w:ilvl w:val="0"/>
                <w:numId w:val="4"/>
              </w:numPr>
              <w:tabs>
                <w:tab w:val="left" w:pos="255"/>
              </w:tabs>
              <w:spacing w:after="0" w:line="240" w:lineRule="auto"/>
              <w:ind w:left="78" w:hanging="44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выпускная квалификационная работа не представлена – 0 баллов.</w:t>
            </w:r>
          </w:p>
          <w:p w:rsidR="005A64E6" w:rsidRPr="00477B2F" w:rsidRDefault="005A64E6" w:rsidP="00D006D6">
            <w:pPr>
              <w:tabs>
                <w:tab w:val="left" w:pos="255"/>
              </w:tabs>
              <w:spacing w:after="0"/>
              <w:ind w:firstLine="709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A64E6" w:rsidRPr="00477B2F" w:rsidRDefault="005A64E6" w:rsidP="00D006D6">
            <w:pPr>
              <w:spacing w:after="0"/>
              <w:ind w:firstLine="27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От 0 до 50 баллов.</w:t>
            </w:r>
          </w:p>
        </w:tc>
      </w:tr>
      <w:tr w:rsidR="005A64E6" w:rsidRPr="00477B2F" w:rsidTr="00D006D6">
        <w:trPr>
          <w:trHeight w:val="2546"/>
        </w:trPr>
        <w:tc>
          <w:tcPr>
            <w:tcW w:w="2235" w:type="dxa"/>
            <w:shd w:val="clear" w:color="auto" w:fill="auto"/>
          </w:tcPr>
          <w:p w:rsidR="005A64E6" w:rsidRDefault="005A64E6" w:rsidP="00D006D6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ОПК-1</w:t>
            </w:r>
          </w:p>
          <w:p w:rsidR="005A64E6" w:rsidRDefault="005A64E6" w:rsidP="00D006D6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ОПК-2</w:t>
            </w:r>
          </w:p>
          <w:p w:rsidR="005A64E6" w:rsidRPr="00477B2F" w:rsidRDefault="005A64E6" w:rsidP="00D006D6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ПК-1-27</w:t>
            </w:r>
          </w:p>
          <w:p w:rsidR="005A64E6" w:rsidRPr="00477B2F" w:rsidRDefault="005A64E6" w:rsidP="00D006D6">
            <w:pPr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5A64E6" w:rsidRPr="00477B2F" w:rsidRDefault="005A64E6" w:rsidP="00D006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77B2F">
              <w:rPr>
                <w:rFonts w:eastAsia="Calibri"/>
                <w:sz w:val="24"/>
                <w:szCs w:val="24"/>
                <w:lang w:eastAsia="ru-RU"/>
              </w:rPr>
              <w:t>Защита  ВКР: доклад обучающегося (в т.ч. наличие презентационного и раздаточного материала и т.д.),  аргументированность ответа на вопросы членов ГЭК и замечания рецензента</w:t>
            </w:r>
          </w:p>
          <w:p w:rsidR="005A64E6" w:rsidRPr="00477B2F" w:rsidRDefault="005A64E6" w:rsidP="00D006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 w:val="restart"/>
            <w:shd w:val="clear" w:color="auto" w:fill="auto"/>
          </w:tcPr>
          <w:p w:rsidR="005A64E6" w:rsidRPr="00477B2F" w:rsidRDefault="005A64E6" w:rsidP="00D006D6">
            <w:pPr>
              <w:tabs>
                <w:tab w:val="left" w:pos="1194"/>
              </w:tabs>
              <w:spacing w:after="0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1) доклад структурирован, раскрывает причины выбора темы и ее актуальность, цель, задачи, предмет, объект исследования, логику получения каждого вывода; в заключительной части доклада показаны перспективы и задачи дальнейшего исследования данной темы, освещены вопросы практического применения и внедрения результатов исследования в практику ВКР выполнена в соответствии с целевой установкой, отвечает предъявляемым требованиям и оформлена в соответствии со стандартом; представленный демонстрационный материал высокого качества в части оформления и полностью соответствует содержанию ВКР и доклада; ответы на вопросы членов ГЭК показывают глубокое знание исследуемой проблемы, подкрепляются ссылками на соответствующие литературные источники, выводами и расчетами из ВКР, демонстрируют самостоятельность и глубину изучения проблемы студентом; результат оценки уровня сформированности компетенций (в соответствии с оценочными листами руководителя, рецензента, членов ГЭК) составляет от 45 до 50 баллов – 45-50 баллов;</w:t>
            </w:r>
          </w:p>
          <w:p w:rsidR="005A64E6" w:rsidRPr="00477B2F" w:rsidRDefault="005A64E6" w:rsidP="00D006D6">
            <w:pPr>
              <w:tabs>
                <w:tab w:val="left" w:pos="1194"/>
              </w:tabs>
              <w:spacing w:after="0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2) доклад структурирован, допускаются одна-две неточности при раскрытии причин выбора и актуальности темы, цели, задач, предмета, объекта исследования, но эти неточности устраняются при ответах на дополнительные уточняющие вопросы. ВКР выполнена в соответствии с целевой установкой, отвечает предъявляемым требованиям и оформлена в соответствии со стандартом. представленный демонстрационный материал хорошего качества в части оформления и полностью соответствует содержанию ВКР и доклада; ответы на вопросы членов ГЭК показывают хорошее владение материалом, подкрепляются выводами и расчетами из ВКР, показывают самостоятельность и глубину изучения проблемы студентом; результат оценки уровня сформированности компетенций (в соответствии с оценочными листами руководителя, рецензента, членов ГЭК) составляет от 40 до 44 баллов – 35-44 баллов;</w:t>
            </w:r>
          </w:p>
          <w:p w:rsidR="005A64E6" w:rsidRPr="00477B2F" w:rsidRDefault="005A64E6" w:rsidP="00D006D6">
            <w:pPr>
              <w:tabs>
                <w:tab w:val="left" w:pos="1194"/>
              </w:tabs>
              <w:spacing w:after="0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3) доклад структурирован, допускаются неточности при раскрытии причин выбора и актуальности темы, цели, задач, предмета, объекта исследования, но эти неточности устраняются в ответах на дополнительные вопросы; ВКР выполнена в соответствии с целевой установкой, но не в полной мере отвечает предъявляемым требованиям;  представленный демонстрационный материал удовлетворительного качества в части оформления и в целом соответствует содержанию ВКР и доклада; ответы на вопросы членов ГЭК носят недостаточно полный и аргументированный характер, не раскрывают до конца сущности вопроса, слабо подкрепляются выводами и расчетами из ВКР, показывают недостаточную самостоятельность и глубину изучения проблемы студентом; результат оценки уровня сформированности компетенций (в соответствии с оценочными листами руководителя, рецензента, членов ГЭК) составляет от 25 до 34 баллов – 25-34 балла;</w:t>
            </w:r>
          </w:p>
          <w:p w:rsidR="005A64E6" w:rsidRPr="00477B2F" w:rsidRDefault="005A64E6" w:rsidP="00D006D6">
            <w:pPr>
              <w:tabs>
                <w:tab w:val="left" w:pos="1194"/>
              </w:tabs>
              <w:spacing w:after="0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4) доклад недостаточно структурирован, допускаются существенные неточности при раскрытии причин выбора и актуальности темы, цели, задач, предмета, объекта исследования, эти неточности не устраняются в ответах на дополнительные вопросы; ВКР не отвечает предъявляемым требованиям; представленный демонстрационный материал низкого качества в части оформления и не соответствует содержанию ВКР и доклада;  ответы на вопросы членов ГЭК носят неполный характер, не раскрывают сущности вопроса, не подкрепляются выводами и расчетами из ВКР, показывают недостаточную самостоятельность и глубину изучения проблемы студентом. результат оценки уровня сформированности компетенций (в соответствии с оценочными листами руководителя, рецензента, членов ГЭК) составляет от 1 до 24 баллов – 1-24 балла;</w:t>
            </w:r>
          </w:p>
          <w:p w:rsidR="005A64E6" w:rsidRPr="00477B2F" w:rsidRDefault="005A64E6" w:rsidP="00D006D6">
            <w:pPr>
              <w:tabs>
                <w:tab w:val="left" w:pos="1194"/>
              </w:tabs>
              <w:spacing w:after="0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sz w:val="24"/>
                <w:szCs w:val="24"/>
                <w:lang w:eastAsia="ru-RU"/>
              </w:rPr>
              <w:t>5) защита ВКР не проведена, на заданные вопросы обучающихся не представил ответы – 0 баллов.</w:t>
            </w:r>
          </w:p>
          <w:p w:rsidR="005A64E6" w:rsidRPr="00477B2F" w:rsidRDefault="005A64E6" w:rsidP="00D006D6">
            <w:pPr>
              <w:tabs>
                <w:tab w:val="left" w:pos="1194"/>
              </w:tabs>
              <w:spacing w:after="0"/>
              <w:ind w:firstLine="709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От 0 до 50 баллов.</w:t>
            </w:r>
          </w:p>
        </w:tc>
      </w:tr>
      <w:tr w:rsidR="005A64E6" w:rsidRPr="00477B2F" w:rsidTr="00D006D6">
        <w:trPr>
          <w:trHeight w:val="2695"/>
        </w:trPr>
        <w:tc>
          <w:tcPr>
            <w:tcW w:w="2235" w:type="dxa"/>
            <w:shd w:val="clear" w:color="auto" w:fill="auto"/>
          </w:tcPr>
          <w:p w:rsidR="005A64E6" w:rsidRPr="00477B2F" w:rsidRDefault="005A64E6" w:rsidP="00D006D6">
            <w:pPr>
              <w:spacing w:after="0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A64E6" w:rsidRPr="00477B2F" w:rsidRDefault="005A64E6" w:rsidP="00D006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:rsidR="005A64E6" w:rsidRPr="00477B2F" w:rsidRDefault="005A64E6" w:rsidP="00D006D6">
            <w:pPr>
              <w:tabs>
                <w:tab w:val="left" w:pos="1194"/>
              </w:tabs>
              <w:spacing w:after="0"/>
              <w:ind w:firstLine="70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5A64E6" w:rsidRPr="00477B2F" w:rsidRDefault="005A64E6" w:rsidP="005A64E6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A64E6" w:rsidRPr="00477B2F" w:rsidRDefault="005A64E6" w:rsidP="005A64E6">
      <w:pPr>
        <w:widowControl w:val="0"/>
        <w:spacing w:after="0" w:line="36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5A64E6" w:rsidRPr="00D71A51" w:rsidRDefault="005A64E6" w:rsidP="004A6D88">
      <w:pPr>
        <w:pStyle w:val="a7"/>
        <w:keepNext/>
        <w:numPr>
          <w:ilvl w:val="0"/>
          <w:numId w:val="6"/>
        </w:numPr>
        <w:spacing w:after="0" w:line="240" w:lineRule="auto"/>
        <w:jc w:val="center"/>
        <w:outlineLvl w:val="0"/>
        <w:rPr>
          <w:rFonts w:eastAsia="Times New Roman"/>
          <w:b/>
          <w:bCs/>
          <w:kern w:val="32"/>
          <w:lang w:eastAsia="ru-RU"/>
        </w:rPr>
      </w:pPr>
      <w:r w:rsidRPr="00D71A51">
        <w:rPr>
          <w:rFonts w:eastAsia="Times New Roman"/>
          <w:b/>
          <w:bCs/>
          <w:kern w:val="32"/>
          <w:lang w:eastAsia="ru-RU"/>
        </w:rPr>
        <w:t>Типовые контрольные задания или иные материалы, необходимые для оценки конкретных результатов освоения основной профессиональной образовательной программы, перечень которых определяется образовательной организацией совместно с работодателями и (или) их объединениями</w:t>
      </w:r>
    </w:p>
    <w:p w:rsidR="005A64E6" w:rsidRPr="00477B2F" w:rsidRDefault="005A64E6" w:rsidP="005A64E6">
      <w:pPr>
        <w:keepNext/>
        <w:spacing w:after="0" w:line="240" w:lineRule="auto"/>
        <w:ind w:left="360" w:hanging="360"/>
        <w:jc w:val="both"/>
        <w:outlineLvl w:val="0"/>
        <w:rPr>
          <w:rFonts w:eastAsia="Times New Roman"/>
          <w:b/>
          <w:bCs/>
          <w:kern w:val="32"/>
          <w:lang w:eastAsia="ru-RU"/>
        </w:rPr>
      </w:pPr>
    </w:p>
    <w:p w:rsidR="005A64E6" w:rsidRPr="00477B2F" w:rsidRDefault="005A64E6" w:rsidP="005A64E6">
      <w:pPr>
        <w:keepNext/>
        <w:spacing w:after="0" w:line="240" w:lineRule="auto"/>
        <w:ind w:firstLine="709"/>
        <w:jc w:val="both"/>
        <w:outlineLvl w:val="0"/>
        <w:rPr>
          <w:rFonts w:eastAsia="Times New Roman"/>
          <w:b/>
          <w:bCs/>
          <w:kern w:val="32"/>
          <w:lang w:eastAsia="ru-RU"/>
        </w:rPr>
      </w:pPr>
      <w:bookmarkStart w:id="7" w:name="_Toc460718794"/>
      <w:bookmarkStart w:id="8" w:name="_Toc472947888"/>
      <w:r w:rsidRPr="00477B2F">
        <w:rPr>
          <w:rFonts w:eastAsia="Times New Roman"/>
          <w:b/>
          <w:bCs/>
          <w:kern w:val="32"/>
          <w:lang w:eastAsia="ru-RU"/>
        </w:rPr>
        <w:t>Примерная тематика выпускных квалификационных работ</w:t>
      </w:r>
      <w:bookmarkEnd w:id="7"/>
      <w:bookmarkEnd w:id="8"/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1.</w:t>
      </w:r>
      <w:r w:rsidRPr="00A368DE">
        <w:rPr>
          <w:rFonts w:eastAsia="Calibri"/>
          <w:bCs/>
          <w:iCs/>
          <w:lang w:eastAsia="ru-RU"/>
        </w:rPr>
        <w:tab/>
        <w:t>Анализ сырья, оборудования, и технологий минипивоварен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2.</w:t>
      </w:r>
      <w:r w:rsidRPr="00A368DE">
        <w:rPr>
          <w:rFonts w:eastAsia="Calibri"/>
          <w:bCs/>
          <w:iCs/>
          <w:lang w:eastAsia="ru-RU"/>
        </w:rPr>
        <w:tab/>
        <w:t>Обзор сырья и технологий функциональных напитков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3.</w:t>
      </w:r>
      <w:r w:rsidRPr="00A368DE">
        <w:rPr>
          <w:rFonts w:eastAsia="Calibri"/>
          <w:bCs/>
          <w:iCs/>
          <w:lang w:eastAsia="ru-RU"/>
        </w:rPr>
        <w:tab/>
        <w:t>Исследование влияния способа хранения на физико-химические показатели товарного пива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4.</w:t>
      </w:r>
      <w:r w:rsidRPr="00A368DE">
        <w:rPr>
          <w:rFonts w:eastAsia="Calibri"/>
          <w:bCs/>
          <w:iCs/>
          <w:lang w:eastAsia="ru-RU"/>
        </w:rPr>
        <w:tab/>
        <w:t>Совершенствование технологий ячменного солода в условиях ОАО Русская пивоваренная компания «Хмелефф»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5.</w:t>
      </w:r>
      <w:r w:rsidRPr="00A368DE">
        <w:rPr>
          <w:rFonts w:eastAsia="Calibri"/>
          <w:bCs/>
          <w:iCs/>
          <w:lang w:eastAsia="ru-RU"/>
        </w:rPr>
        <w:tab/>
        <w:t>Обоснование применения в технологии ржаного солода ферментных препаратов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6.</w:t>
      </w:r>
      <w:r w:rsidRPr="00A368DE">
        <w:rPr>
          <w:rFonts w:eastAsia="Calibri"/>
          <w:bCs/>
          <w:iCs/>
          <w:lang w:eastAsia="ru-RU"/>
        </w:rPr>
        <w:tab/>
        <w:t>Проект пивоваренного завода мощностью 2000 000 дал в год в г. Ростове - на -Дону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7.</w:t>
      </w:r>
      <w:r w:rsidRPr="00A368DE">
        <w:rPr>
          <w:rFonts w:eastAsia="Calibri"/>
          <w:bCs/>
          <w:iCs/>
          <w:lang w:eastAsia="ru-RU"/>
        </w:rPr>
        <w:tab/>
        <w:t>Сравнительный анализ технологических схем и оборудования фильтрационного отделения пивзаводов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8.</w:t>
      </w:r>
      <w:r w:rsidRPr="00A368DE">
        <w:rPr>
          <w:rFonts w:eastAsia="Calibri"/>
          <w:bCs/>
          <w:iCs/>
          <w:lang w:eastAsia="ru-RU"/>
        </w:rPr>
        <w:tab/>
        <w:t>Разработка рецептуры столового ароматизированного уксуса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9.</w:t>
      </w:r>
      <w:r w:rsidRPr="00A368DE">
        <w:rPr>
          <w:rFonts w:eastAsia="Calibri"/>
          <w:bCs/>
          <w:iCs/>
          <w:lang w:eastAsia="ru-RU"/>
        </w:rPr>
        <w:tab/>
        <w:t>Проект ликероводочного завода в городе Кузнецке мощностью 1400 тыс. дал изделий в год.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10.</w:t>
      </w:r>
      <w:r w:rsidRPr="00A368DE">
        <w:rPr>
          <w:rFonts w:eastAsia="Calibri"/>
          <w:bCs/>
          <w:iCs/>
          <w:lang w:eastAsia="ru-RU"/>
        </w:rPr>
        <w:tab/>
        <w:t>Анализ технологий получения  кормовых дрожжей на послеспиртовой барде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11.</w:t>
      </w:r>
      <w:r w:rsidRPr="00A368DE">
        <w:rPr>
          <w:rFonts w:eastAsia="Calibri"/>
          <w:bCs/>
          <w:iCs/>
          <w:lang w:eastAsia="ru-RU"/>
        </w:rPr>
        <w:tab/>
        <w:t>Разработка рецептуры безалкогольного напитка на основе натуральных ингредиентов и меда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12.</w:t>
      </w:r>
      <w:r w:rsidRPr="00A368DE">
        <w:rPr>
          <w:rFonts w:eastAsia="Calibri"/>
          <w:bCs/>
          <w:iCs/>
          <w:lang w:eastAsia="ru-RU"/>
        </w:rPr>
        <w:tab/>
        <w:t>Разработка рецептуры ликера с применением натуральных ингредиентов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13.</w:t>
      </w:r>
      <w:r w:rsidRPr="00A368DE">
        <w:rPr>
          <w:rFonts w:eastAsia="Calibri"/>
          <w:bCs/>
          <w:iCs/>
          <w:lang w:eastAsia="ru-RU"/>
        </w:rPr>
        <w:tab/>
        <w:t>Интенсификация процесса варки сусла в условиях ЗАО «Волковский спиртзавод»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14.</w:t>
      </w:r>
      <w:r w:rsidRPr="00A368DE">
        <w:rPr>
          <w:rFonts w:eastAsia="Calibri"/>
          <w:bCs/>
          <w:iCs/>
          <w:lang w:eastAsia="ru-RU"/>
        </w:rPr>
        <w:tab/>
        <w:t>Анализ современных схем непрерывного разваривания крахмалистого сырья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15.</w:t>
      </w:r>
      <w:r w:rsidRPr="00A368DE">
        <w:rPr>
          <w:rFonts w:eastAsia="Calibri"/>
          <w:bCs/>
          <w:iCs/>
          <w:lang w:eastAsia="ru-RU"/>
        </w:rPr>
        <w:tab/>
        <w:t xml:space="preserve">Анализ технологий утилизации пивных дрожжей 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16.</w:t>
      </w:r>
      <w:r w:rsidRPr="00A368DE">
        <w:rPr>
          <w:rFonts w:eastAsia="Calibri"/>
          <w:bCs/>
          <w:iCs/>
          <w:lang w:eastAsia="ru-RU"/>
        </w:rPr>
        <w:tab/>
        <w:t>Изучение возможности приготовления зернового сусла без теплового разваривания сырья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17.</w:t>
      </w:r>
      <w:r w:rsidRPr="00A368DE">
        <w:rPr>
          <w:rFonts w:eastAsia="Calibri"/>
          <w:bCs/>
          <w:iCs/>
          <w:lang w:eastAsia="ru-RU"/>
        </w:rPr>
        <w:tab/>
        <w:t>Проект ликероводочного завода мощностью 4500 тыс. дал изделий в год в г. Вышний Волочек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18.</w:t>
      </w:r>
      <w:r w:rsidRPr="00A368DE">
        <w:rPr>
          <w:rFonts w:eastAsia="Calibri"/>
          <w:bCs/>
          <w:iCs/>
          <w:lang w:eastAsia="ru-RU"/>
        </w:rPr>
        <w:tab/>
        <w:t>Исследование возможности интенсификации процесса затирания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19.</w:t>
      </w:r>
      <w:r w:rsidRPr="00A368DE">
        <w:rPr>
          <w:rFonts w:eastAsia="Calibri"/>
          <w:bCs/>
          <w:iCs/>
          <w:lang w:eastAsia="ru-RU"/>
        </w:rPr>
        <w:tab/>
        <w:t>Анализ описательных методов дегустации алкогольных и безалкогольных напитков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20.</w:t>
      </w:r>
      <w:r w:rsidRPr="00A368DE">
        <w:rPr>
          <w:rFonts w:eastAsia="Calibri"/>
          <w:bCs/>
          <w:iCs/>
          <w:lang w:eastAsia="ru-RU"/>
        </w:rPr>
        <w:tab/>
        <w:t>Анализ современного состояния производства квасов в России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21.</w:t>
      </w:r>
      <w:r w:rsidRPr="00A368DE">
        <w:rPr>
          <w:rFonts w:eastAsia="Calibri"/>
          <w:bCs/>
          <w:iCs/>
          <w:lang w:eastAsia="ru-RU"/>
        </w:rPr>
        <w:tab/>
        <w:t>Анализ современного состояния производства пищевой молочной кислоты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22.</w:t>
      </w:r>
      <w:r w:rsidRPr="00A368DE">
        <w:rPr>
          <w:rFonts w:eastAsia="Calibri"/>
          <w:bCs/>
          <w:iCs/>
          <w:lang w:eastAsia="ru-RU"/>
        </w:rPr>
        <w:tab/>
        <w:t>Анализ различительных методов дегустации алкогольных и безалкогольных напитков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23.</w:t>
      </w:r>
      <w:r w:rsidRPr="00A368DE">
        <w:rPr>
          <w:rFonts w:eastAsia="Calibri"/>
          <w:bCs/>
          <w:iCs/>
          <w:lang w:eastAsia="ru-RU"/>
        </w:rPr>
        <w:tab/>
        <w:t>Анализ технологии производства и экспертизы водки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24.</w:t>
      </w:r>
      <w:r w:rsidRPr="00A368DE">
        <w:rPr>
          <w:rFonts w:eastAsia="Calibri"/>
          <w:bCs/>
          <w:iCs/>
          <w:lang w:eastAsia="ru-RU"/>
        </w:rPr>
        <w:tab/>
        <w:t>Современные технологии и оборудование для  мембранной фильтрации в индустрии напитков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25.</w:t>
      </w:r>
      <w:r w:rsidRPr="00A368DE">
        <w:rPr>
          <w:rFonts w:eastAsia="Calibri"/>
          <w:bCs/>
          <w:iCs/>
          <w:lang w:eastAsia="ru-RU"/>
        </w:rPr>
        <w:tab/>
        <w:t>Анализ современных способов получения лимонной кислоты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26.</w:t>
      </w:r>
      <w:r w:rsidRPr="00A368DE">
        <w:rPr>
          <w:rFonts w:eastAsia="Calibri"/>
          <w:bCs/>
          <w:iCs/>
          <w:lang w:eastAsia="ru-RU"/>
        </w:rPr>
        <w:tab/>
        <w:t>Проект ликероводочного завода мощностью 1150 дал изделий в год в г. Михайлов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27.</w:t>
      </w:r>
      <w:r w:rsidRPr="00A368DE">
        <w:rPr>
          <w:rFonts w:eastAsia="Calibri"/>
          <w:bCs/>
          <w:iCs/>
          <w:lang w:eastAsia="ru-RU"/>
        </w:rPr>
        <w:tab/>
        <w:t>Анализ современных способов производства этилового спирта из топинамбура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28.</w:t>
      </w:r>
      <w:r w:rsidRPr="00A368DE">
        <w:rPr>
          <w:rFonts w:eastAsia="Calibri"/>
          <w:bCs/>
          <w:iCs/>
          <w:lang w:eastAsia="ru-RU"/>
        </w:rPr>
        <w:tab/>
        <w:t>Анализ технологии производства витамина B</w:t>
      </w:r>
      <w:r w:rsidRPr="00A368DE">
        <w:rPr>
          <w:rFonts w:eastAsia="Calibri"/>
          <w:bCs/>
          <w:iCs/>
          <w:vertAlign w:val="subscript"/>
          <w:lang w:eastAsia="ru-RU"/>
        </w:rPr>
        <w:t>12</w:t>
      </w:r>
      <w:r w:rsidRPr="00A368DE">
        <w:rPr>
          <w:rFonts w:eastAsia="Calibri"/>
          <w:bCs/>
          <w:iCs/>
          <w:lang w:eastAsia="ru-RU"/>
        </w:rPr>
        <w:t xml:space="preserve"> из послеспиртовой барды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29.</w:t>
      </w:r>
      <w:r w:rsidRPr="00A368DE">
        <w:rPr>
          <w:rFonts w:eastAsia="Calibri"/>
          <w:bCs/>
          <w:iCs/>
          <w:lang w:eastAsia="ru-RU"/>
        </w:rPr>
        <w:tab/>
        <w:t>Разработка рецептуры безалкогольного функционального напитка на молочной сыворотке в условиях ОАО «Краснинский молзавод»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30.</w:t>
      </w:r>
      <w:r w:rsidRPr="00A368DE">
        <w:rPr>
          <w:rFonts w:eastAsia="Calibri"/>
          <w:bCs/>
          <w:iCs/>
          <w:lang w:eastAsia="ru-RU"/>
        </w:rPr>
        <w:tab/>
        <w:t>Анализ современных способов очистки сточных вод спиртового завода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31.</w:t>
      </w:r>
      <w:r w:rsidRPr="00A368DE">
        <w:rPr>
          <w:rFonts w:eastAsia="Calibri"/>
          <w:bCs/>
          <w:iCs/>
          <w:lang w:eastAsia="ru-RU"/>
        </w:rPr>
        <w:tab/>
        <w:t>Анализ технологий получения русских сбитней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32.</w:t>
      </w:r>
      <w:r w:rsidRPr="00A368DE">
        <w:rPr>
          <w:rFonts w:eastAsia="Calibri"/>
          <w:bCs/>
          <w:iCs/>
          <w:lang w:eastAsia="ru-RU"/>
        </w:rPr>
        <w:tab/>
        <w:t>Проект завода по производству вин мощностью 3,5 млн. дал в год с цехом по производству газированных вин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33.</w:t>
      </w:r>
      <w:r w:rsidRPr="00A368DE">
        <w:rPr>
          <w:rFonts w:eastAsia="Calibri"/>
          <w:bCs/>
          <w:iCs/>
          <w:lang w:eastAsia="ru-RU"/>
        </w:rPr>
        <w:tab/>
        <w:t>Проект завода по переработке винограда на шампанские и специальные виноматериалы производительностью 200 тонн в сутки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34.</w:t>
      </w:r>
      <w:r w:rsidRPr="00A368DE">
        <w:rPr>
          <w:rFonts w:eastAsia="Calibri"/>
          <w:bCs/>
          <w:iCs/>
          <w:lang w:eastAsia="ru-RU"/>
        </w:rPr>
        <w:tab/>
        <w:t>Проект завода по переработке винограда коньячных и специальные виноматериалы производительностью 450 тонн в сутки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35.</w:t>
      </w:r>
      <w:r w:rsidRPr="00A368DE">
        <w:rPr>
          <w:rFonts w:eastAsia="Calibri"/>
          <w:bCs/>
          <w:iCs/>
          <w:lang w:eastAsia="ru-RU"/>
        </w:rPr>
        <w:tab/>
        <w:t>Особенности работы технолога – винодела в ресторанном бизнесе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36.</w:t>
      </w:r>
      <w:r w:rsidRPr="00A368DE">
        <w:rPr>
          <w:rFonts w:eastAsia="Calibri"/>
          <w:bCs/>
          <w:iCs/>
          <w:lang w:eastAsia="ru-RU"/>
        </w:rPr>
        <w:tab/>
        <w:t>Проект завода по переработке винограда на красные столовые и специальные виноматериалы производительностью 600 тонн в сутки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37.</w:t>
      </w:r>
      <w:r w:rsidRPr="00A368DE">
        <w:rPr>
          <w:rFonts w:eastAsia="Calibri"/>
          <w:bCs/>
          <w:iCs/>
          <w:lang w:eastAsia="ru-RU"/>
        </w:rPr>
        <w:tab/>
        <w:t>Изучение возможности использования экстракта виноградных семян при портвейнизации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38.</w:t>
      </w:r>
      <w:r w:rsidRPr="00A368DE">
        <w:rPr>
          <w:rFonts w:eastAsia="Calibri"/>
          <w:bCs/>
          <w:iCs/>
          <w:lang w:eastAsia="ru-RU"/>
        </w:rPr>
        <w:tab/>
        <w:t>Проект завода по переработке винограда на красные, столовые и специальные виноматериалы производительностью 350 тонн в сутки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39.</w:t>
      </w:r>
      <w:r w:rsidRPr="00A368DE">
        <w:rPr>
          <w:rFonts w:eastAsia="Calibri"/>
          <w:bCs/>
          <w:iCs/>
          <w:lang w:eastAsia="ru-RU"/>
        </w:rPr>
        <w:tab/>
        <w:t>Проект завода по розливу вин мощностью 2 млн. дал в год с цехом по производству ароматизированных вин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40.</w:t>
      </w:r>
      <w:r w:rsidRPr="00A368DE">
        <w:rPr>
          <w:rFonts w:eastAsia="Calibri"/>
          <w:bCs/>
          <w:iCs/>
          <w:lang w:eastAsia="ru-RU"/>
        </w:rPr>
        <w:tab/>
        <w:t>Проект завода по производству безалкогольных напитков мощностью 2,1 млн дал в год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41.</w:t>
      </w:r>
      <w:r w:rsidRPr="00A368DE">
        <w:rPr>
          <w:rFonts w:eastAsia="Calibri"/>
          <w:bCs/>
          <w:iCs/>
          <w:lang w:eastAsia="ru-RU"/>
        </w:rPr>
        <w:tab/>
        <w:t>Проект цеха по производству плодовых соков мощностью 25 муб/год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42.</w:t>
      </w:r>
      <w:r w:rsidRPr="00A368DE">
        <w:rPr>
          <w:rFonts w:eastAsia="Calibri"/>
          <w:bCs/>
          <w:iCs/>
          <w:lang w:eastAsia="ru-RU"/>
        </w:rPr>
        <w:tab/>
        <w:t>Проект цеха по производству безалкогольных напитков мощностью 1,3 млн дал в год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43.</w:t>
      </w:r>
      <w:r w:rsidRPr="00A368DE">
        <w:rPr>
          <w:rFonts w:eastAsia="Calibri"/>
          <w:bCs/>
          <w:iCs/>
          <w:lang w:eastAsia="ru-RU"/>
        </w:rPr>
        <w:tab/>
        <w:t>Проект завода по производству безалкогольных напитков мощностью 1,9 млн дал в год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44.</w:t>
      </w:r>
      <w:r w:rsidRPr="00A368DE">
        <w:rPr>
          <w:rFonts w:eastAsia="Calibri"/>
          <w:bCs/>
          <w:iCs/>
          <w:lang w:eastAsia="ru-RU"/>
        </w:rPr>
        <w:tab/>
        <w:t>Проект завода по производству безалкогольных напитков мощностью 2,4 млн далл в год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45.</w:t>
      </w:r>
      <w:r w:rsidRPr="00A368DE">
        <w:rPr>
          <w:rFonts w:eastAsia="Calibri"/>
          <w:bCs/>
          <w:iCs/>
          <w:lang w:eastAsia="ru-RU"/>
        </w:rPr>
        <w:tab/>
        <w:t xml:space="preserve"> Проект завода по производству безалкогольных напитков мощностью 2,3 млн далл в год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46.</w:t>
      </w:r>
      <w:r w:rsidRPr="00A368DE">
        <w:rPr>
          <w:rFonts w:eastAsia="Calibri"/>
          <w:bCs/>
          <w:iCs/>
          <w:lang w:eastAsia="ru-RU"/>
        </w:rPr>
        <w:tab/>
        <w:t>Проект цеха мощностью 1,2 млн далл безалкогольных напитков в год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47.</w:t>
      </w:r>
      <w:r w:rsidRPr="00A368DE">
        <w:rPr>
          <w:rFonts w:eastAsia="Calibri"/>
          <w:bCs/>
          <w:iCs/>
          <w:lang w:eastAsia="ru-RU"/>
        </w:rPr>
        <w:tab/>
        <w:t xml:space="preserve">Влияние модифицированных газовых смесей на качество игристых вин 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48.</w:t>
      </w:r>
      <w:r w:rsidRPr="00A368DE">
        <w:rPr>
          <w:rFonts w:eastAsia="Calibri"/>
          <w:bCs/>
          <w:iCs/>
          <w:lang w:eastAsia="ru-RU"/>
        </w:rPr>
        <w:tab/>
        <w:t>Технологические особенности производства вин типа Херес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49.</w:t>
      </w:r>
      <w:r w:rsidRPr="00A368DE">
        <w:rPr>
          <w:rFonts w:eastAsia="Calibri"/>
          <w:bCs/>
          <w:iCs/>
          <w:lang w:eastAsia="ru-RU"/>
        </w:rPr>
        <w:tab/>
        <w:t xml:space="preserve">Технологические особенности производства вин типа Портвейн 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50.</w:t>
      </w:r>
      <w:r w:rsidRPr="00A368DE">
        <w:rPr>
          <w:rFonts w:eastAsia="Calibri"/>
          <w:bCs/>
          <w:iCs/>
          <w:lang w:eastAsia="ru-RU"/>
        </w:rPr>
        <w:tab/>
        <w:t>Особенности технологии бутылочно-фильтрационного метода производства шампанского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51.</w:t>
      </w:r>
      <w:r w:rsidRPr="00A368DE">
        <w:rPr>
          <w:rFonts w:eastAsia="Calibri"/>
          <w:bCs/>
          <w:iCs/>
          <w:lang w:eastAsia="ru-RU"/>
        </w:rPr>
        <w:tab/>
        <w:t>Внедрение комплексной системы приготовления ЧКД в ООО «Ростовский комбинат шампанских вин»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52.</w:t>
      </w:r>
      <w:r w:rsidRPr="00A368DE">
        <w:rPr>
          <w:rFonts w:eastAsia="Calibri"/>
          <w:bCs/>
          <w:iCs/>
          <w:lang w:eastAsia="ru-RU"/>
        </w:rPr>
        <w:tab/>
        <w:t xml:space="preserve">Проект завода по производству игристых вин классическим  способом производительностью 1 млн. бут/год 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53.</w:t>
      </w:r>
      <w:r w:rsidRPr="00A368DE">
        <w:rPr>
          <w:rFonts w:eastAsia="Calibri"/>
          <w:bCs/>
          <w:iCs/>
          <w:lang w:eastAsia="ru-RU"/>
        </w:rPr>
        <w:tab/>
        <w:t xml:space="preserve">Анализ и оценка параметров работы изобарических фасовочных машин на качество игристых вин 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54.</w:t>
      </w:r>
      <w:r w:rsidRPr="00A368DE">
        <w:rPr>
          <w:rFonts w:eastAsia="Calibri"/>
          <w:bCs/>
          <w:iCs/>
          <w:lang w:eastAsia="ru-RU"/>
        </w:rPr>
        <w:tab/>
        <w:t>Проект завода по переработке винограда на красные вина производительностью 400 т/сут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55.</w:t>
      </w:r>
      <w:r w:rsidRPr="00A368DE">
        <w:rPr>
          <w:rFonts w:eastAsia="Calibri"/>
          <w:bCs/>
          <w:iCs/>
          <w:lang w:eastAsia="ru-RU"/>
        </w:rPr>
        <w:tab/>
        <w:t>Оценка основных параметров внешнего оформления готовой продукции на качественные показатели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56.</w:t>
      </w:r>
      <w:r w:rsidRPr="00A368DE">
        <w:rPr>
          <w:rFonts w:eastAsia="Calibri"/>
          <w:bCs/>
          <w:iCs/>
          <w:lang w:eastAsia="ru-RU"/>
        </w:rPr>
        <w:tab/>
        <w:t>Проект завода по переработке винограда на шампанские  виноматериалы вина производительностью 500 т/сут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57.</w:t>
      </w:r>
      <w:r w:rsidRPr="00A368DE">
        <w:rPr>
          <w:rFonts w:eastAsia="Calibri"/>
          <w:bCs/>
          <w:iCs/>
          <w:lang w:eastAsia="ru-RU"/>
        </w:rPr>
        <w:tab/>
        <w:t xml:space="preserve">Проект завода по переработке винограда на виноградный сок производительностью 400 т/сут 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58.</w:t>
      </w:r>
      <w:r w:rsidRPr="00A368DE">
        <w:rPr>
          <w:rFonts w:eastAsia="Calibri"/>
          <w:bCs/>
          <w:iCs/>
          <w:lang w:eastAsia="ru-RU"/>
        </w:rPr>
        <w:tab/>
        <w:t>Сравнительный анализ способов насыщения винных напитков диоксидом углерода (СО</w:t>
      </w:r>
      <w:r w:rsidRPr="00A368DE">
        <w:rPr>
          <w:rFonts w:eastAsia="Calibri"/>
          <w:bCs/>
          <w:iCs/>
          <w:vertAlign w:val="subscript"/>
          <w:lang w:eastAsia="ru-RU"/>
        </w:rPr>
        <w:t>2</w:t>
      </w:r>
      <w:r w:rsidRPr="00A368DE">
        <w:rPr>
          <w:rFonts w:eastAsia="Calibri"/>
          <w:bCs/>
          <w:iCs/>
          <w:lang w:eastAsia="ru-RU"/>
        </w:rPr>
        <w:t xml:space="preserve">) 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59.</w:t>
      </w:r>
      <w:r w:rsidRPr="00A368DE">
        <w:rPr>
          <w:rFonts w:eastAsia="Calibri"/>
          <w:bCs/>
          <w:iCs/>
          <w:lang w:eastAsia="ru-RU"/>
        </w:rPr>
        <w:tab/>
        <w:t xml:space="preserve">Проект завода игристых вин  непрерывным   способом  производительностью 5 млн. бут/год 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60.</w:t>
      </w:r>
      <w:r w:rsidRPr="00A368DE">
        <w:rPr>
          <w:rFonts w:eastAsia="Calibri"/>
          <w:bCs/>
          <w:iCs/>
          <w:lang w:eastAsia="ru-RU"/>
        </w:rPr>
        <w:tab/>
        <w:t>Сравнительный анализ способов мюзлевания и оборудования для этих целей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61.</w:t>
      </w:r>
      <w:r w:rsidRPr="00A368DE">
        <w:rPr>
          <w:rFonts w:eastAsia="Calibri"/>
          <w:bCs/>
          <w:iCs/>
          <w:lang w:eastAsia="ru-RU"/>
        </w:rPr>
        <w:tab/>
        <w:t xml:space="preserve">Проект завода по производству  столовых вин с цехом розлива готовой продукции производительностью 500 т в сутки 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62.</w:t>
      </w:r>
      <w:r w:rsidRPr="00A368DE">
        <w:rPr>
          <w:rFonts w:eastAsia="Calibri"/>
          <w:bCs/>
          <w:iCs/>
          <w:lang w:eastAsia="ru-RU"/>
        </w:rPr>
        <w:tab/>
        <w:t xml:space="preserve">Проект завода по переработке винограда на на красные столовые сухие и специальные виноматериалы 400т/сут   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63.</w:t>
      </w:r>
      <w:r w:rsidRPr="00A368DE">
        <w:rPr>
          <w:rFonts w:eastAsia="Calibri"/>
          <w:bCs/>
          <w:iCs/>
          <w:lang w:eastAsia="ru-RU"/>
        </w:rPr>
        <w:tab/>
        <w:t>Исследование процессов мембранной фильтрации в производстве игристых вин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64.</w:t>
      </w:r>
      <w:r w:rsidRPr="00A368DE">
        <w:rPr>
          <w:rFonts w:eastAsia="Calibri"/>
          <w:bCs/>
          <w:iCs/>
          <w:lang w:eastAsia="ru-RU"/>
        </w:rPr>
        <w:tab/>
        <w:t>Проект завода по переработке винограда на натуральные красные вина производительностью 200 т/сут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65.</w:t>
      </w:r>
      <w:r w:rsidRPr="00A368DE">
        <w:rPr>
          <w:rFonts w:eastAsia="Calibri"/>
          <w:bCs/>
          <w:iCs/>
          <w:lang w:eastAsia="ru-RU"/>
        </w:rPr>
        <w:tab/>
        <w:t xml:space="preserve"> Проект завода по переработке винограда на  красные вина производительностью 300 т/сут 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66.</w:t>
      </w:r>
      <w:r w:rsidRPr="00A368DE">
        <w:rPr>
          <w:rFonts w:eastAsia="Calibri"/>
          <w:bCs/>
          <w:iCs/>
          <w:lang w:eastAsia="ru-RU"/>
        </w:rPr>
        <w:tab/>
        <w:t xml:space="preserve">  Проект завода по производству шампанских вин периодическим  способом  производительностью 5 млн. бут/год 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67.</w:t>
      </w:r>
      <w:r w:rsidRPr="00A368DE">
        <w:rPr>
          <w:rFonts w:eastAsia="Calibri"/>
          <w:bCs/>
          <w:iCs/>
          <w:lang w:eastAsia="ru-RU"/>
        </w:rPr>
        <w:tab/>
        <w:t>Технологические особенности производства пивного сусла непрерывным способом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68.</w:t>
      </w:r>
      <w:r w:rsidRPr="00A368DE">
        <w:rPr>
          <w:rFonts w:eastAsia="Calibri"/>
          <w:bCs/>
          <w:iCs/>
          <w:lang w:eastAsia="ru-RU"/>
        </w:rPr>
        <w:tab/>
        <w:t>Проект коньячного завода производительностью 300000 дал  коньяка  в год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69.</w:t>
      </w:r>
      <w:r w:rsidRPr="00A368DE">
        <w:rPr>
          <w:rFonts w:eastAsia="Calibri"/>
          <w:bCs/>
          <w:iCs/>
          <w:lang w:eastAsia="ru-RU"/>
        </w:rPr>
        <w:tab/>
        <w:t xml:space="preserve">Проект завода городского типа с цехом изготовления вермута производительностью 5 млн. дал в год   </w:t>
      </w:r>
    </w:p>
    <w:p w:rsidR="004A6D88" w:rsidRPr="00A368DE" w:rsidRDefault="004A6D88" w:rsidP="004A6D88">
      <w:pPr>
        <w:keepNext/>
        <w:spacing w:after="0" w:line="240" w:lineRule="auto"/>
        <w:ind w:firstLine="709"/>
        <w:jc w:val="both"/>
        <w:outlineLvl w:val="1"/>
        <w:rPr>
          <w:rFonts w:eastAsia="Calibri"/>
          <w:bCs/>
          <w:iCs/>
          <w:lang w:eastAsia="ru-RU"/>
        </w:rPr>
      </w:pPr>
      <w:r w:rsidRPr="00A368DE">
        <w:rPr>
          <w:rFonts w:eastAsia="Calibri"/>
          <w:bCs/>
          <w:iCs/>
          <w:lang w:eastAsia="ru-RU"/>
        </w:rPr>
        <w:t>70.</w:t>
      </w:r>
      <w:r w:rsidRPr="00A368DE">
        <w:rPr>
          <w:rFonts w:eastAsia="Calibri"/>
          <w:bCs/>
          <w:iCs/>
          <w:lang w:eastAsia="ru-RU"/>
        </w:rPr>
        <w:tab/>
        <w:t>Анализ технологии и оборудования для производства газированных винных напитков</w:t>
      </w:r>
    </w:p>
    <w:p w:rsidR="005A64E6" w:rsidRPr="00477B2F" w:rsidRDefault="005A64E6" w:rsidP="005A64E6">
      <w:pPr>
        <w:keepNext/>
        <w:spacing w:after="0" w:line="240" w:lineRule="auto"/>
        <w:ind w:firstLine="709"/>
        <w:jc w:val="both"/>
        <w:outlineLvl w:val="0"/>
        <w:rPr>
          <w:rFonts w:eastAsia="Times New Roman"/>
          <w:b/>
          <w:bCs/>
          <w:kern w:val="32"/>
          <w:lang w:eastAsia="ru-RU"/>
        </w:rPr>
      </w:pPr>
    </w:p>
    <w:p w:rsidR="005A64E6" w:rsidRDefault="005A64E6" w:rsidP="005A64E6">
      <w:pPr>
        <w:keepNext/>
        <w:spacing w:after="0" w:line="240" w:lineRule="auto"/>
        <w:jc w:val="center"/>
        <w:outlineLvl w:val="0"/>
        <w:rPr>
          <w:rFonts w:eastAsia="Calibri"/>
          <w:b/>
          <w:bCs/>
          <w:kern w:val="32"/>
          <w:lang w:eastAsia="ru-RU"/>
        </w:rPr>
      </w:pPr>
      <w:bookmarkStart w:id="9" w:name="_Toc461475593"/>
      <w:bookmarkStart w:id="10" w:name="_Toc472947889"/>
      <w:bookmarkStart w:id="11" w:name="_Toc223848780"/>
      <w:bookmarkStart w:id="12" w:name="_Toc223849498"/>
      <w:bookmarkStart w:id="13" w:name="_Toc224108528"/>
      <w:bookmarkStart w:id="14" w:name="_Toc224108832"/>
      <w:r>
        <w:rPr>
          <w:rFonts w:eastAsia="Times New Roman"/>
          <w:b/>
          <w:bCs/>
          <w:kern w:val="32"/>
          <w:lang w:eastAsia="ru-RU"/>
        </w:rPr>
        <w:t>5</w:t>
      </w:r>
      <w:r w:rsidRPr="00477B2F">
        <w:rPr>
          <w:rFonts w:eastAsia="Times New Roman"/>
          <w:b/>
          <w:bCs/>
          <w:kern w:val="32"/>
          <w:lang w:eastAsia="ru-RU"/>
        </w:rPr>
        <w:t xml:space="preserve">.Методические материалы, определяющие процедуры </w:t>
      </w:r>
      <w:r w:rsidRPr="00477B2F">
        <w:rPr>
          <w:rFonts w:eastAsia="Calibri"/>
          <w:b/>
          <w:bCs/>
          <w:kern w:val="32"/>
          <w:lang w:eastAsia="ru-RU"/>
        </w:rPr>
        <w:t xml:space="preserve">оценивания </w:t>
      </w:r>
    </w:p>
    <w:p w:rsidR="005A64E6" w:rsidRPr="00477B2F" w:rsidRDefault="005A64E6" w:rsidP="005A64E6">
      <w:pPr>
        <w:keepNext/>
        <w:spacing w:after="0" w:line="240" w:lineRule="auto"/>
        <w:jc w:val="center"/>
        <w:outlineLvl w:val="0"/>
        <w:rPr>
          <w:rFonts w:eastAsia="Calibri"/>
          <w:b/>
          <w:bCs/>
          <w:kern w:val="32"/>
          <w:lang w:eastAsia="ru-RU"/>
        </w:rPr>
      </w:pPr>
      <w:r w:rsidRPr="00477B2F">
        <w:rPr>
          <w:rFonts w:eastAsia="Calibri"/>
          <w:b/>
          <w:bCs/>
          <w:kern w:val="32"/>
          <w:lang w:eastAsia="ru-RU"/>
        </w:rPr>
        <w:t>результатов освоения основной образовательной программы</w:t>
      </w:r>
      <w:bookmarkEnd w:id="9"/>
      <w:bookmarkEnd w:id="10"/>
    </w:p>
    <w:p w:rsidR="005A64E6" w:rsidRDefault="005A64E6" w:rsidP="005A64E6">
      <w:pPr>
        <w:keepNext/>
        <w:spacing w:after="0" w:line="240" w:lineRule="auto"/>
        <w:jc w:val="both"/>
        <w:outlineLvl w:val="0"/>
        <w:rPr>
          <w:rFonts w:eastAsia="Calibri"/>
          <w:b/>
          <w:bCs/>
          <w:kern w:val="32"/>
          <w:lang w:eastAsia="ru-RU"/>
        </w:rPr>
      </w:pPr>
    </w:p>
    <w:p w:rsidR="005A64E6" w:rsidRPr="00477B2F" w:rsidRDefault="005A64E6" w:rsidP="005A64E6">
      <w:pPr>
        <w:keepNext/>
        <w:spacing w:after="0" w:line="240" w:lineRule="auto"/>
        <w:jc w:val="both"/>
        <w:outlineLvl w:val="0"/>
        <w:rPr>
          <w:rFonts w:eastAsia="Calibri"/>
          <w:b/>
          <w:bCs/>
          <w:kern w:val="32"/>
          <w:lang w:eastAsia="ru-RU"/>
        </w:rPr>
      </w:pPr>
    </w:p>
    <w:p w:rsidR="005A64E6" w:rsidRPr="00477B2F" w:rsidRDefault="005A64E6" w:rsidP="005A64E6">
      <w:pPr>
        <w:spacing w:after="0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Защита выпускной квалификационной работы обучающимся оцениваются каждым членом государственной экзаменационной комиссии по 100-балльной шкале, а итоговая оценка по государственному аттестационной испытанию в целом по пятибалльной системе выставляется в соответствии с Положением о балльно - рейтинговой системе оценки успеваемости студентов  ФГБОУ ВО «МГУТУ им. К.Г.Разумовского (ПКУ)».</w:t>
      </w:r>
    </w:p>
    <w:p w:rsidR="005A64E6" w:rsidRPr="00477B2F" w:rsidRDefault="005A64E6" w:rsidP="005A64E6">
      <w:pPr>
        <w:spacing w:after="0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 xml:space="preserve">Балльно-рейтинговая система оценки выполнения выпускной квалификационной работы включает в себя 2 показателя оценки: содержательный и презентационный (защита ВКР). </w:t>
      </w:r>
    </w:p>
    <w:p w:rsidR="005A64E6" w:rsidRPr="00477B2F" w:rsidRDefault="005A64E6" w:rsidP="005A64E6">
      <w:pPr>
        <w:spacing w:after="0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Итоговая оценка определяется как сумма баллов за оба показателя оценки. Устанавливается следующая градация перевода рейтинговых баллов обучающихся в 5-тибалльную систему аттестационных оценок:</w:t>
      </w:r>
    </w:p>
    <w:p w:rsidR="005A64E6" w:rsidRPr="00477B2F" w:rsidRDefault="005A64E6" w:rsidP="005A64E6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278"/>
        <w:gridCol w:w="7663"/>
      </w:tblGrid>
      <w:tr w:rsidR="005A64E6" w:rsidRPr="00477B2F" w:rsidTr="00D006D6">
        <w:trPr>
          <w:trHeight w:val="729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4E6" w:rsidRPr="00477B2F" w:rsidRDefault="005A64E6" w:rsidP="00D006D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Академический рейтинг обучающегося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4E6" w:rsidRPr="00477B2F" w:rsidRDefault="005A64E6" w:rsidP="00D006D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Аттестационная оценка</w:t>
            </w:r>
          </w:p>
          <w:p w:rsidR="005A64E6" w:rsidRPr="00477B2F" w:rsidRDefault="005A64E6" w:rsidP="00D006D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обучающегося по учебной дисциплине в</w:t>
            </w:r>
          </w:p>
          <w:p w:rsidR="005A64E6" w:rsidRPr="00477B2F" w:rsidRDefault="005A64E6" w:rsidP="00D006D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национальной системе оценивания</w:t>
            </w:r>
          </w:p>
        </w:tc>
      </w:tr>
      <w:tr w:rsidR="005A64E6" w:rsidRPr="00477B2F" w:rsidTr="00D006D6">
        <w:trPr>
          <w:trHeight w:val="2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4E6" w:rsidRPr="00477B2F" w:rsidRDefault="005A64E6" w:rsidP="00D006D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90-100 баллов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4E6" w:rsidRPr="00477B2F" w:rsidRDefault="005A64E6" w:rsidP="00D006D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Отлично</w:t>
            </w:r>
          </w:p>
        </w:tc>
      </w:tr>
      <w:tr w:rsidR="005A64E6" w:rsidRPr="00477B2F" w:rsidTr="00D006D6">
        <w:trPr>
          <w:trHeight w:val="61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4E6" w:rsidRPr="00477B2F" w:rsidRDefault="005A64E6" w:rsidP="00D006D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70-89 баллов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4E6" w:rsidRPr="00477B2F" w:rsidRDefault="005A64E6" w:rsidP="00D006D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Хорошо</w:t>
            </w:r>
          </w:p>
        </w:tc>
      </w:tr>
      <w:tr w:rsidR="005A64E6" w:rsidRPr="00477B2F" w:rsidTr="00D006D6">
        <w:trPr>
          <w:trHeight w:val="19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4E6" w:rsidRPr="00477B2F" w:rsidRDefault="005A64E6" w:rsidP="00D006D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60-69 баллов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4E6" w:rsidRPr="00477B2F" w:rsidRDefault="005A64E6" w:rsidP="00D006D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A64E6" w:rsidRPr="00477B2F" w:rsidTr="00D006D6">
        <w:trPr>
          <w:trHeight w:val="313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4E6" w:rsidRPr="00477B2F" w:rsidRDefault="005A64E6" w:rsidP="00D006D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Менее 60 баллов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4E6" w:rsidRPr="00477B2F" w:rsidRDefault="005A64E6" w:rsidP="00D006D6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77B2F">
              <w:rPr>
                <w:rFonts w:eastAsia="Times New Roman"/>
                <w:b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5A64E6" w:rsidRPr="00477B2F" w:rsidRDefault="005A64E6" w:rsidP="005A64E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A64E6" w:rsidRPr="00477B2F" w:rsidRDefault="005A64E6" w:rsidP="005A64E6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477B2F">
        <w:rPr>
          <w:rFonts w:eastAsia="Times New Roman"/>
          <w:lang w:eastAsia="ru-RU"/>
        </w:rPr>
        <w:t>Оценки за государственную итоговую аттестацию объявляются в день защиты выпускной квалификационной работы после их утверждения председателем государственной экзаменационной комиссии.</w:t>
      </w:r>
    </w:p>
    <w:p w:rsidR="00AA203A" w:rsidRDefault="005A64E6" w:rsidP="00AA203A">
      <w:pPr>
        <w:snapToGrid w:val="0"/>
        <w:spacing w:after="0" w:line="240" w:lineRule="auto"/>
        <w:ind w:left="567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477B2F">
        <w:rPr>
          <w:rFonts w:eastAsia="Times New Roman"/>
          <w:sz w:val="24"/>
          <w:szCs w:val="24"/>
          <w:lang w:eastAsia="ru-RU"/>
        </w:rPr>
        <w:br w:type="page"/>
      </w:r>
      <w:bookmarkEnd w:id="11"/>
      <w:bookmarkEnd w:id="12"/>
      <w:bookmarkEnd w:id="13"/>
      <w:bookmarkEnd w:id="14"/>
      <w:r w:rsidR="00AA203A">
        <w:rPr>
          <w:rFonts w:eastAsia="Times New Roman"/>
          <w:b/>
          <w:sz w:val="24"/>
          <w:szCs w:val="24"/>
          <w:lang w:eastAsia="ru-RU"/>
        </w:rPr>
        <w:t>Электронно-библиотечные системы (ЭБС)</w:t>
      </w:r>
    </w:p>
    <w:p w:rsidR="00AA203A" w:rsidRPr="00451A00" w:rsidRDefault="00AA203A" w:rsidP="00AA203A">
      <w:pPr>
        <w:numPr>
          <w:ilvl w:val="0"/>
          <w:numId w:val="8"/>
        </w:numPr>
        <w:tabs>
          <w:tab w:val="left" w:pos="993"/>
        </w:tabs>
        <w:snapToGrid w:val="0"/>
        <w:spacing w:after="0" w:line="240" w:lineRule="auto"/>
        <w:ind w:left="0" w:firstLine="72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51A00">
        <w:rPr>
          <w:rFonts w:eastAsia="Times New Roman"/>
          <w:sz w:val="24"/>
          <w:szCs w:val="24"/>
          <w:lang w:eastAsia="ru-RU"/>
        </w:rPr>
        <w:t>ООО "Национальный цифровой ресурс «РУКОНТ»" об оказании услуг по предоставлению доступа к электронным базам данных.</w:t>
      </w:r>
    </w:p>
    <w:p w:rsidR="00AA203A" w:rsidRPr="00451A00" w:rsidRDefault="00AA203A" w:rsidP="00AA203A">
      <w:pPr>
        <w:numPr>
          <w:ilvl w:val="0"/>
          <w:numId w:val="8"/>
        </w:numPr>
        <w:tabs>
          <w:tab w:val="left" w:pos="993"/>
        </w:tabs>
        <w:snapToGrid w:val="0"/>
        <w:spacing w:after="0" w:line="240" w:lineRule="auto"/>
        <w:ind w:left="0" w:firstLine="72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51A00">
        <w:rPr>
          <w:rFonts w:eastAsia="Times New Roman"/>
          <w:sz w:val="24"/>
          <w:szCs w:val="24"/>
          <w:lang w:eastAsia="ru-RU"/>
        </w:rPr>
        <w:t>ООО "ЗНАНИУМ" об оказании услуг по предоставлению доступа к ЭБС «Znanium.com».</w:t>
      </w:r>
    </w:p>
    <w:p w:rsidR="00AA203A" w:rsidRPr="00451A00" w:rsidRDefault="00AA203A" w:rsidP="00AA203A">
      <w:pPr>
        <w:numPr>
          <w:ilvl w:val="0"/>
          <w:numId w:val="8"/>
        </w:numPr>
        <w:tabs>
          <w:tab w:val="left" w:pos="993"/>
        </w:tabs>
        <w:snapToGrid w:val="0"/>
        <w:spacing w:after="0" w:line="240" w:lineRule="auto"/>
        <w:ind w:left="0" w:firstLine="72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451A00">
        <w:rPr>
          <w:rFonts w:eastAsia="Times New Roman"/>
          <w:sz w:val="24"/>
          <w:szCs w:val="24"/>
          <w:lang w:eastAsia="ru-RU"/>
        </w:rPr>
        <w:t>Университетская библиотека онлайн</w:t>
      </w:r>
    </w:p>
    <w:p w:rsidR="00AA203A" w:rsidRDefault="00AA203A" w:rsidP="00AA203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A203A" w:rsidRDefault="00AA203A" w:rsidP="00AA203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Обучающимся обеспечен доступ к современным профессиональным базам данных и информационным справочным системам: </w:t>
      </w:r>
    </w:p>
    <w:p w:rsidR="00AA203A" w:rsidRDefault="00AA203A" w:rsidP="00AA203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4"/>
        <w:gridCol w:w="6733"/>
      </w:tblGrid>
      <w:tr w:rsidR="00AA203A" w:rsidRPr="00DC1C82" w:rsidTr="0023052D">
        <w:trPr>
          <w:trHeight w:val="238"/>
        </w:trPr>
        <w:tc>
          <w:tcPr>
            <w:tcW w:w="1679" w:type="pct"/>
          </w:tcPr>
          <w:p w:rsidR="00AA203A" w:rsidRPr="00DC1C82" w:rsidRDefault="00AA203A" w:rsidP="0023052D">
            <w:pPr>
              <w:spacing w:after="0" w:line="240" w:lineRule="auto"/>
            </w:pPr>
            <w:r w:rsidRPr="00DC1C82">
              <w:rPr>
                <w:rFonts w:eastAsia="Times New Roman"/>
                <w:sz w:val="20"/>
                <w:szCs w:val="20"/>
                <w:lang w:eastAsia="ru-RU"/>
              </w:rPr>
              <w:t>Университетская информационная система РОССИЯ</w:t>
            </w:r>
          </w:p>
          <w:p w:rsidR="00AA203A" w:rsidRPr="00DC1C82" w:rsidRDefault="000B505A" w:rsidP="002305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10">
              <w:r w:rsidR="00AA203A" w:rsidRPr="00DC1C82">
                <w:rPr>
                  <w:rStyle w:val="InternetLink"/>
                  <w:sz w:val="20"/>
                  <w:szCs w:val="20"/>
                </w:rPr>
                <w:t>https://uisrussia.msu.ru/</w:t>
              </w:r>
            </w:hyperlink>
          </w:p>
        </w:tc>
        <w:tc>
          <w:tcPr>
            <w:tcW w:w="3321" w:type="pct"/>
          </w:tcPr>
          <w:p w:rsidR="00AA203A" w:rsidRPr="00DC1C82" w:rsidRDefault="00AA203A" w:rsidP="0023052D">
            <w:pPr>
              <w:spacing w:after="0" w:line="240" w:lineRule="auto"/>
            </w:pPr>
            <w:r w:rsidRPr="00DC1C82">
              <w:rPr>
                <w:rFonts w:eastAsia="Times New Roman"/>
                <w:sz w:val="20"/>
                <w:szCs w:val="20"/>
                <w:lang w:eastAsia="ru-RU"/>
              </w:rPr>
              <w:t>Тематическая электронная библиотека и база для прикладных исследований в области экономики, управления, социологии, лингвистики, философии, филологии, международных отношений, права.</w:t>
            </w:r>
          </w:p>
        </w:tc>
      </w:tr>
      <w:tr w:rsidR="00AA203A" w:rsidRPr="00DC1C82" w:rsidTr="0023052D">
        <w:tc>
          <w:tcPr>
            <w:tcW w:w="1679" w:type="pct"/>
          </w:tcPr>
          <w:p w:rsidR="00AA203A" w:rsidRPr="00DC1C82" w:rsidRDefault="00AA203A" w:rsidP="0023052D">
            <w:pPr>
              <w:spacing w:after="0" w:line="240" w:lineRule="auto"/>
            </w:pPr>
            <w:r w:rsidRPr="00DC1C82">
              <w:rPr>
                <w:rFonts w:eastAsia="Times New Roman"/>
                <w:sz w:val="20"/>
                <w:szCs w:val="20"/>
                <w:lang w:eastAsia="ru-RU"/>
              </w:rPr>
              <w:t>Федеральная служба государственной статистики</w:t>
            </w:r>
          </w:p>
          <w:p w:rsidR="00AA203A" w:rsidRPr="00DC1C82" w:rsidRDefault="000B505A" w:rsidP="002305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hyperlink r:id="rId11">
              <w:r w:rsidR="00AA203A" w:rsidRPr="00DC1C82">
                <w:rPr>
                  <w:rStyle w:val="InternetLink"/>
                  <w:sz w:val="20"/>
                  <w:szCs w:val="20"/>
                </w:rPr>
                <w:t>http://www.gks.ru/</w:t>
              </w:r>
            </w:hyperlink>
          </w:p>
        </w:tc>
        <w:tc>
          <w:tcPr>
            <w:tcW w:w="3321" w:type="pct"/>
          </w:tcPr>
          <w:p w:rsidR="00AA203A" w:rsidRPr="00DC1C82" w:rsidRDefault="00AA203A" w:rsidP="0023052D">
            <w:pPr>
              <w:spacing w:after="0" w:line="240" w:lineRule="auto"/>
            </w:pPr>
            <w:r w:rsidRPr="00DC1C82">
              <w:rPr>
                <w:rFonts w:eastAsia="Times New Roman"/>
                <w:sz w:val="20"/>
                <w:szCs w:val="20"/>
                <w:lang w:eastAsia="ru-RU"/>
              </w:rPr>
              <w:t xml:space="preserve">Удовлетворение потребностей органов власти и управления, средств массовой информации, населения, научной общественности, коммерческих организаций и предпринимателей, международных организаций в разнообразной, объективной и полной статистической информации – главная задача Федеральной службы государственной статистики. </w:t>
            </w:r>
          </w:p>
          <w:p w:rsidR="00AA203A" w:rsidRPr="00DC1C82" w:rsidRDefault="00AA203A" w:rsidP="0023052D">
            <w:pPr>
              <w:spacing w:after="0" w:line="240" w:lineRule="auto"/>
            </w:pPr>
            <w:r w:rsidRPr="00DC1C82">
              <w:rPr>
                <w:rFonts w:eastAsia="Times New Roman"/>
                <w:sz w:val="20"/>
                <w:szCs w:val="20"/>
                <w:lang w:eastAsia="ru-RU"/>
              </w:rPr>
              <w:t>Международная экспертиза признала статистические данные Федеральной службы государственной статистики надежными.</w:t>
            </w:r>
          </w:p>
        </w:tc>
      </w:tr>
      <w:tr w:rsidR="00AA203A" w:rsidRPr="00DC1C82" w:rsidTr="0023052D">
        <w:tc>
          <w:tcPr>
            <w:tcW w:w="1679" w:type="pct"/>
          </w:tcPr>
          <w:p w:rsidR="00AA203A" w:rsidRPr="00DC1C82" w:rsidRDefault="00AA203A" w:rsidP="0023052D">
            <w:pPr>
              <w:spacing w:after="0" w:line="240" w:lineRule="auto"/>
            </w:pPr>
            <w:r w:rsidRPr="00DC1C82">
              <w:rPr>
                <w:rFonts w:eastAsia="Times New Roman"/>
                <w:sz w:val="20"/>
                <w:szCs w:val="20"/>
                <w:lang w:eastAsia="ru-RU" w:bidi="ru-RU"/>
              </w:rPr>
              <w:t>портал Электронная библиотека: диссертации </w:t>
            </w:r>
          </w:p>
          <w:p w:rsidR="00AA203A" w:rsidRPr="00DC1C82" w:rsidRDefault="00AA203A" w:rsidP="002305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C1C82">
              <w:rPr>
                <w:rFonts w:eastAsia="Times New Roman"/>
                <w:sz w:val="20"/>
                <w:szCs w:val="20"/>
                <w:lang w:eastAsia="ru-RU" w:bidi="ru-RU"/>
              </w:rPr>
              <w:t> </w:t>
            </w:r>
            <w:hyperlink r:id="rId12">
              <w:r w:rsidRPr="00DC1C82">
                <w:rPr>
                  <w:rStyle w:val="InternetLink"/>
                  <w:sz w:val="20"/>
                  <w:szCs w:val="20"/>
                  <w:lang w:bidi="ru-RU"/>
                </w:rPr>
                <w:t>http://diss.rsl.ru/?menu=disscatalog/</w:t>
              </w:r>
            </w:hyperlink>
          </w:p>
        </w:tc>
        <w:tc>
          <w:tcPr>
            <w:tcW w:w="3321" w:type="pct"/>
          </w:tcPr>
          <w:p w:rsidR="00AA203A" w:rsidRPr="00DC1C82" w:rsidRDefault="00AA203A" w:rsidP="0023052D">
            <w:pPr>
              <w:spacing w:after="0" w:line="240" w:lineRule="auto"/>
            </w:pPr>
            <w:r w:rsidRPr="00DC1C82">
              <w:rPr>
                <w:rFonts w:eastAsia="Times New Roman"/>
                <w:sz w:val="20"/>
                <w:szCs w:val="20"/>
                <w:lang w:eastAsia="ru-RU"/>
              </w:rPr>
              <w:t>Российская государственная библиотека предоставляет возможность доступа к полным текстам диссертаций и авторефератов, находящимся в электронной форме, что дает уникальную возможность многим читателям получить интересующую информацию, не покидая своего города. Для доступа к ресурсам ЭБД РГБ создаются Виртуальные читальные залы в библиотеках организаций, в которых и происходит просмотр электронных диссертаций и авторефератов пользователями. Каталог Электронной библиотеки диссертаций РГБ находится в свободном доступе для любого пользователя сети Интернет.</w:t>
            </w:r>
          </w:p>
        </w:tc>
      </w:tr>
      <w:tr w:rsidR="00AA203A" w:rsidRPr="00DC1C82" w:rsidTr="0023052D">
        <w:tc>
          <w:tcPr>
            <w:tcW w:w="1679" w:type="pct"/>
          </w:tcPr>
          <w:p w:rsidR="00AA203A" w:rsidRPr="00DC1C82" w:rsidRDefault="00AA203A" w:rsidP="0023052D">
            <w:pPr>
              <w:spacing w:after="0" w:line="240" w:lineRule="auto"/>
            </w:pPr>
            <w:r w:rsidRPr="00DC1C82">
              <w:rPr>
                <w:rFonts w:eastAsia="Times New Roman"/>
                <w:sz w:val="20"/>
                <w:szCs w:val="20"/>
                <w:lang w:eastAsia="ru-RU" w:bidi="ru-RU"/>
              </w:rPr>
              <w:t>сайт Института научной информации по общественным наукам РАН. </w:t>
            </w:r>
          </w:p>
          <w:p w:rsidR="00AA203A" w:rsidRPr="00DC1C82" w:rsidRDefault="00AA203A" w:rsidP="002305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C1C82">
              <w:rPr>
                <w:rFonts w:eastAsia="Times New Roman"/>
                <w:sz w:val="20"/>
                <w:szCs w:val="20"/>
                <w:lang w:eastAsia="ru-RU" w:bidi="ru-RU"/>
              </w:rPr>
              <w:t> </w:t>
            </w:r>
            <w:hyperlink r:id="rId13">
              <w:r w:rsidRPr="00DC1C82">
                <w:rPr>
                  <w:rStyle w:val="InternetLink"/>
                  <w:sz w:val="20"/>
                  <w:szCs w:val="20"/>
                  <w:lang w:bidi="ru-RU"/>
                </w:rPr>
                <w:t>http://www.inion.ru</w:t>
              </w:r>
            </w:hyperlink>
          </w:p>
        </w:tc>
        <w:tc>
          <w:tcPr>
            <w:tcW w:w="3321" w:type="pct"/>
          </w:tcPr>
          <w:p w:rsidR="00AA203A" w:rsidRPr="00DC1C82" w:rsidRDefault="00AA203A" w:rsidP="002305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1C82">
              <w:rPr>
                <w:rFonts w:eastAsia="Times New Roman"/>
                <w:sz w:val="20"/>
                <w:szCs w:val="20"/>
                <w:lang w:eastAsia="ru-RU"/>
              </w:rPr>
              <w:t xml:space="preserve">Библиографические базы данных ИНИОН РАН по социальным и гуманитарным наукам ведутся с начала 1980-х годов. Общий объём массивов составляет </w:t>
            </w:r>
            <w:r w:rsidRPr="00DC1C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более 3 млн. 500 тыс. записей</w:t>
            </w:r>
            <w:r w:rsidRPr="00DC1C82">
              <w:rPr>
                <w:rFonts w:eastAsia="Times New Roman"/>
                <w:sz w:val="20"/>
                <w:szCs w:val="20"/>
                <w:lang w:eastAsia="ru-RU"/>
              </w:rPr>
              <w:t xml:space="preserve"> (данные на 1 января 2012 г.). </w:t>
            </w:r>
            <w:r w:rsidRPr="00DC1C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Ежегодный прирост — около 100</w:t>
            </w:r>
            <w:r w:rsidRPr="00DC1C8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DC1C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тыс. записей.</w:t>
            </w:r>
          </w:p>
          <w:p w:rsidR="00AA203A" w:rsidRPr="00DC1C82" w:rsidRDefault="00AA203A" w:rsidP="002305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1C82">
              <w:rPr>
                <w:rFonts w:eastAsia="Times New Roman"/>
                <w:sz w:val="20"/>
                <w:szCs w:val="20"/>
                <w:lang w:eastAsia="ru-RU"/>
              </w:rPr>
              <w:t>В базы данных включаются аннотированные описания книг и статей из журналов и сборников на 140 языках, поступивших в Фундаментальную библиотеку ИНИОН РАН.</w:t>
            </w:r>
          </w:p>
          <w:p w:rsidR="00AA203A" w:rsidRPr="00DC1C82" w:rsidRDefault="00AA203A" w:rsidP="0023052D">
            <w:pPr>
              <w:spacing w:after="0" w:line="240" w:lineRule="auto"/>
            </w:pPr>
            <w:r w:rsidRPr="00DC1C82">
              <w:rPr>
                <w:rFonts w:eastAsia="Times New Roman"/>
                <w:sz w:val="20"/>
                <w:szCs w:val="20"/>
                <w:lang w:eastAsia="ru-RU"/>
              </w:rPr>
              <w:t>Описания статей и книг в базах данных снабжены шифром хранения и ссылками на полные тексты источников из Научной электронной библиотеки.</w:t>
            </w:r>
          </w:p>
        </w:tc>
      </w:tr>
      <w:tr w:rsidR="00AA203A" w:rsidRPr="00DC1C82" w:rsidTr="0023052D">
        <w:tc>
          <w:tcPr>
            <w:tcW w:w="1679" w:type="pct"/>
          </w:tcPr>
          <w:p w:rsidR="00AA203A" w:rsidRPr="00DC1C82" w:rsidRDefault="00AA203A" w:rsidP="0023052D">
            <w:pPr>
              <w:spacing w:after="0" w:line="240" w:lineRule="auto"/>
            </w:pPr>
            <w:r w:rsidRPr="00DC1C82">
              <w:rPr>
                <w:rFonts w:eastAsia="Times New Roman"/>
                <w:sz w:val="20"/>
                <w:szCs w:val="20"/>
                <w:lang w:eastAsia="ru-RU" w:bidi="ru-RU"/>
              </w:rPr>
              <w:t>научная электронная библиотека Eli</w:t>
            </w:r>
            <w:r w:rsidRPr="00DC1C82">
              <w:rPr>
                <w:rFonts w:eastAsia="Times New Roman"/>
                <w:sz w:val="20"/>
                <w:szCs w:val="20"/>
                <w:lang w:eastAsia="ru-RU" w:bidi="ru-RU"/>
              </w:rPr>
              <w:softHyphen/>
              <w:t>brary </w:t>
            </w:r>
          </w:p>
          <w:p w:rsidR="00AA203A" w:rsidRPr="00DC1C82" w:rsidRDefault="00AA203A" w:rsidP="002305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1C82">
              <w:rPr>
                <w:rFonts w:eastAsia="Times New Roman"/>
                <w:sz w:val="20"/>
                <w:szCs w:val="20"/>
                <w:lang w:eastAsia="ru-RU" w:bidi="ru-RU"/>
              </w:rPr>
              <w:t> </w:t>
            </w:r>
            <w:hyperlink r:id="rId14">
              <w:r w:rsidRPr="00DC1C82">
                <w:rPr>
                  <w:rStyle w:val="InternetLink"/>
                  <w:sz w:val="20"/>
                  <w:szCs w:val="20"/>
                  <w:lang w:bidi="ru-RU"/>
                </w:rPr>
                <w:t>http://elibrary.ru/</w:t>
              </w:r>
            </w:hyperlink>
          </w:p>
        </w:tc>
        <w:tc>
          <w:tcPr>
            <w:tcW w:w="3321" w:type="pct"/>
          </w:tcPr>
          <w:p w:rsidR="00AA203A" w:rsidRPr="00DC1C82" w:rsidRDefault="00AA203A" w:rsidP="0023052D">
            <w:pPr>
              <w:spacing w:after="0" w:line="240" w:lineRule="auto"/>
            </w:pPr>
            <w:r w:rsidRPr="00DC1C82">
              <w:rPr>
                <w:rFonts w:eastAsia="Times New Roman"/>
                <w:sz w:val="20"/>
                <w:szCs w:val="20"/>
                <w:lang w:eastAsia="ru-RU"/>
              </w:rPr>
              <w:t>Научная электронная библиотека eLIBRARY.RU - это крупнейший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26 млн научных статей и публикаций, в том числе электронные версии более 5600 российских научно-технических журналов, из которых более 4800 журналов в открытом доступе</w:t>
            </w:r>
          </w:p>
        </w:tc>
      </w:tr>
      <w:tr w:rsidR="00AA203A" w:rsidRPr="00DC1C82" w:rsidTr="0023052D">
        <w:tc>
          <w:tcPr>
            <w:tcW w:w="1679" w:type="pct"/>
          </w:tcPr>
          <w:p w:rsidR="00AA203A" w:rsidRPr="00DC1C82" w:rsidRDefault="00AA203A" w:rsidP="002305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DC1C82">
              <w:rPr>
                <w:rFonts w:eastAsia="Times New Roman"/>
                <w:sz w:val="20"/>
                <w:szCs w:val="20"/>
                <w:lang w:eastAsia="ru-RU" w:bidi="ru-RU"/>
              </w:rPr>
              <w:t>Федеральный портал «Российское образование» [Электронный ресурс] – </w:t>
            </w:r>
            <w:hyperlink r:id="rId15">
              <w:r w:rsidRPr="00DC1C82">
                <w:rPr>
                  <w:rStyle w:val="InternetLink"/>
                  <w:sz w:val="20"/>
                  <w:szCs w:val="20"/>
                  <w:lang w:bidi="ru-RU"/>
                </w:rPr>
                <w:t>http://www.edu.ru</w:t>
              </w:r>
            </w:hyperlink>
          </w:p>
        </w:tc>
        <w:tc>
          <w:tcPr>
            <w:tcW w:w="3321" w:type="pct"/>
          </w:tcPr>
          <w:p w:rsidR="00AA203A" w:rsidRPr="00DC1C82" w:rsidRDefault="00AA203A" w:rsidP="0023052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C1C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Федеральный портал «Российское образование» – уникальный интернет-ресурс в сфере образования и науки. </w:t>
            </w:r>
          </w:p>
          <w:p w:rsidR="00AA203A" w:rsidRPr="00DC1C82" w:rsidRDefault="00AA203A" w:rsidP="0023052D">
            <w:pPr>
              <w:spacing w:after="0" w:line="240" w:lineRule="auto"/>
            </w:pPr>
            <w:r w:rsidRPr="00DC1C82">
              <w:rPr>
                <w:rFonts w:eastAsia="Times New Roman"/>
                <w:sz w:val="20"/>
                <w:szCs w:val="20"/>
                <w:lang w:eastAsia="ru-RU"/>
              </w:rPr>
              <w:t>Ежедневно публикует самые актуальные новости, анонсы событий, информационные материалы для широкого круга читателей. Еженедельно на портале размещаются эксклюзивные материалы, интервью с ведущими специалистами – педагогами, психологами, учеными, репортажи и аналитические статьи. </w:t>
            </w:r>
          </w:p>
          <w:p w:rsidR="00AA203A" w:rsidRPr="00DC1C82" w:rsidRDefault="00AA203A" w:rsidP="0023052D">
            <w:pPr>
              <w:spacing w:after="0" w:line="240" w:lineRule="auto"/>
            </w:pPr>
            <w:r w:rsidRPr="00DC1C82">
              <w:rPr>
                <w:rFonts w:eastAsia="Times New Roman"/>
                <w:sz w:val="20"/>
                <w:szCs w:val="20"/>
                <w:lang w:eastAsia="ru-RU"/>
              </w:rPr>
              <w:t>Читатели получают доступ к нормативно-правовой базе сферы образования, они могут пользоваться самыми различными полезными сервисами – такими, как онлайн-тестирование, опросы по актуальным темам и т.д. </w:t>
            </w:r>
          </w:p>
        </w:tc>
      </w:tr>
    </w:tbl>
    <w:p w:rsidR="00AA203A" w:rsidRDefault="00AA203A" w:rsidP="00AA203A">
      <w:pPr>
        <w:tabs>
          <w:tab w:val="num" w:pos="1134"/>
        </w:tabs>
        <w:spacing w:after="0" w:line="240" w:lineRule="auto"/>
        <w:rPr>
          <w:rFonts w:eastAsia="Times New Roman"/>
          <w:i/>
          <w:sz w:val="24"/>
          <w:szCs w:val="24"/>
        </w:rPr>
      </w:pPr>
    </w:p>
    <w:p w:rsidR="00AA203A" w:rsidRDefault="00AA203A" w:rsidP="00AA203A">
      <w:pPr>
        <w:tabs>
          <w:tab w:val="num" w:pos="1134"/>
        </w:tabs>
        <w:spacing w:after="0" w:line="240" w:lineRule="auto"/>
        <w:jc w:val="right"/>
        <w:rPr>
          <w:rFonts w:eastAsia="Times New Roman"/>
          <w:i/>
          <w:sz w:val="24"/>
          <w:szCs w:val="24"/>
        </w:rPr>
      </w:pPr>
    </w:p>
    <w:p w:rsidR="00AA203A" w:rsidRPr="00DE3360" w:rsidRDefault="00AA203A" w:rsidP="00AA203A">
      <w:pPr>
        <w:tabs>
          <w:tab w:val="num" w:pos="1134"/>
        </w:tabs>
        <w:spacing w:after="0" w:line="240" w:lineRule="auto"/>
        <w:jc w:val="right"/>
        <w:rPr>
          <w:rFonts w:eastAsia="Times New Roman"/>
          <w:i/>
          <w:sz w:val="24"/>
          <w:szCs w:val="24"/>
        </w:rPr>
      </w:pPr>
      <w:r w:rsidRPr="00DE3360">
        <w:rPr>
          <w:rFonts w:eastAsia="Times New Roman"/>
          <w:i/>
          <w:sz w:val="24"/>
          <w:szCs w:val="24"/>
        </w:rPr>
        <w:t xml:space="preserve">Приложение </w:t>
      </w:r>
      <w:r>
        <w:rPr>
          <w:rFonts w:eastAsia="Times New Roman"/>
          <w:i/>
          <w:sz w:val="24"/>
          <w:szCs w:val="24"/>
        </w:rPr>
        <w:t>1</w:t>
      </w:r>
    </w:p>
    <w:p w:rsidR="00AA203A" w:rsidRPr="00DE3360" w:rsidRDefault="00AA203A" w:rsidP="00AA203A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DE3360">
        <w:rPr>
          <w:b/>
          <w:bCs/>
          <w:sz w:val="24"/>
          <w:szCs w:val="24"/>
        </w:rPr>
        <w:t>Образец оценочного листа защиты ВКР</w:t>
      </w:r>
    </w:p>
    <w:p w:rsidR="00AA203A" w:rsidRPr="00DE3360" w:rsidRDefault="00AA203A" w:rsidP="00AA203A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AA203A" w:rsidRPr="00DE3360" w:rsidRDefault="00AA203A" w:rsidP="00AA203A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DE3360">
        <w:rPr>
          <w:b/>
          <w:bCs/>
          <w:sz w:val="24"/>
          <w:szCs w:val="24"/>
        </w:rPr>
        <w:t>ОЦЕНОЧНЫЙ ЛИСТ</w:t>
      </w:r>
    </w:p>
    <w:p w:rsidR="00AA203A" w:rsidRPr="00DE3360" w:rsidRDefault="00AA203A" w:rsidP="00AA203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E3360">
        <w:rPr>
          <w:b/>
          <w:bCs/>
          <w:sz w:val="24"/>
          <w:szCs w:val="24"/>
        </w:rPr>
        <w:t>Защиты выпускной квалификационной работы</w:t>
      </w:r>
    </w:p>
    <w:p w:rsidR="00AA203A" w:rsidRPr="00DE3360" w:rsidRDefault="00AA203A" w:rsidP="00AA203A">
      <w:pPr>
        <w:spacing w:after="0" w:line="240" w:lineRule="auto"/>
        <w:jc w:val="center"/>
        <w:rPr>
          <w:sz w:val="24"/>
          <w:szCs w:val="24"/>
        </w:rPr>
      </w:pPr>
    </w:p>
    <w:p w:rsidR="00AA203A" w:rsidRPr="00DE3360" w:rsidRDefault="00AA203A" w:rsidP="00AA203A">
      <w:pPr>
        <w:spacing w:after="0"/>
        <w:jc w:val="both"/>
        <w:rPr>
          <w:b/>
          <w:bCs/>
          <w:sz w:val="24"/>
          <w:szCs w:val="24"/>
        </w:rPr>
      </w:pPr>
      <w:r w:rsidRPr="00DE3360">
        <w:rPr>
          <w:b/>
          <w:bCs/>
          <w:sz w:val="24"/>
          <w:szCs w:val="24"/>
        </w:rPr>
        <w:t>ФИО обучающегося ___________________________ Группа______</w:t>
      </w:r>
    </w:p>
    <w:p w:rsidR="00AA203A" w:rsidRPr="00DE3360" w:rsidRDefault="00AA203A" w:rsidP="00AA203A">
      <w:pPr>
        <w:spacing w:after="0"/>
        <w:jc w:val="both"/>
        <w:rPr>
          <w:b/>
          <w:bCs/>
          <w:sz w:val="24"/>
          <w:szCs w:val="24"/>
        </w:rPr>
      </w:pPr>
      <w:r w:rsidRPr="00DE3360">
        <w:rPr>
          <w:bCs/>
          <w:sz w:val="24"/>
          <w:szCs w:val="24"/>
        </w:rPr>
        <w:t>Направление подготовки</w:t>
      </w:r>
      <w:r>
        <w:rPr>
          <w:bCs/>
          <w:sz w:val="24"/>
          <w:szCs w:val="24"/>
        </w:rPr>
        <w:t xml:space="preserve"> </w:t>
      </w:r>
      <w:r w:rsidRPr="00DE3360">
        <w:rPr>
          <w:b/>
          <w:bCs/>
          <w:sz w:val="24"/>
          <w:szCs w:val="24"/>
        </w:rPr>
        <w:t xml:space="preserve"> </w:t>
      </w:r>
    </w:p>
    <w:p w:rsidR="00AA203A" w:rsidRDefault="00AA203A" w:rsidP="00AA203A">
      <w:pPr>
        <w:spacing w:after="0"/>
        <w:jc w:val="both"/>
        <w:rPr>
          <w:b/>
          <w:bCs/>
          <w:sz w:val="24"/>
          <w:szCs w:val="24"/>
        </w:rPr>
      </w:pPr>
      <w:r w:rsidRPr="00DE3360">
        <w:rPr>
          <w:bCs/>
          <w:sz w:val="24"/>
          <w:szCs w:val="24"/>
        </w:rPr>
        <w:t>Направленность</w:t>
      </w:r>
      <w:r w:rsidRPr="00DE3360">
        <w:rPr>
          <w:b/>
          <w:bCs/>
          <w:sz w:val="24"/>
          <w:szCs w:val="24"/>
        </w:rPr>
        <w:t xml:space="preserve"> (</w:t>
      </w:r>
      <w:r w:rsidRPr="00DE3360">
        <w:rPr>
          <w:bCs/>
          <w:sz w:val="24"/>
          <w:szCs w:val="24"/>
        </w:rPr>
        <w:t>профиль) программы</w:t>
      </w:r>
      <w:r w:rsidRPr="00DE3360">
        <w:rPr>
          <w:b/>
          <w:bCs/>
          <w:sz w:val="24"/>
          <w:szCs w:val="24"/>
        </w:rPr>
        <w:t xml:space="preserve"> </w:t>
      </w:r>
    </w:p>
    <w:p w:rsidR="00AA203A" w:rsidRPr="00DE3360" w:rsidRDefault="00AA203A" w:rsidP="00AA203A">
      <w:pPr>
        <w:spacing w:after="0"/>
        <w:jc w:val="both"/>
        <w:rPr>
          <w:sz w:val="24"/>
          <w:szCs w:val="24"/>
        </w:rPr>
      </w:pPr>
      <w:r w:rsidRPr="00DE3360">
        <w:rPr>
          <w:sz w:val="24"/>
          <w:szCs w:val="24"/>
        </w:rPr>
        <w:t xml:space="preserve">Дата </w:t>
      </w:r>
      <w:r>
        <w:rPr>
          <w:sz w:val="24"/>
          <w:szCs w:val="24"/>
        </w:rPr>
        <w:t xml:space="preserve">защиты </w:t>
      </w:r>
      <w:r w:rsidRPr="00DE3360">
        <w:rPr>
          <w:sz w:val="24"/>
          <w:szCs w:val="24"/>
        </w:rPr>
        <w:t xml:space="preserve">_____________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5630"/>
        <w:gridCol w:w="2546"/>
        <w:gridCol w:w="1218"/>
      </w:tblGrid>
      <w:tr w:rsidR="00AA203A" w:rsidRPr="009B7E8D" w:rsidTr="0023052D">
        <w:trPr>
          <w:trHeight w:val="163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3A" w:rsidRPr="009B7E8D" w:rsidRDefault="00AA203A" w:rsidP="00230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7E8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3A" w:rsidRPr="009B7E8D" w:rsidRDefault="00AA203A" w:rsidP="00230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7E8D">
              <w:rPr>
                <w:b/>
                <w:sz w:val="24"/>
                <w:szCs w:val="24"/>
              </w:rPr>
              <w:t>Критерии оценки результатов защиты ВКР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3A" w:rsidRPr="009B7E8D" w:rsidRDefault="00AA203A" w:rsidP="00230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7E8D">
              <w:rPr>
                <w:b/>
                <w:sz w:val="24"/>
                <w:szCs w:val="24"/>
              </w:rPr>
              <w:t>Уровень</w:t>
            </w:r>
          </w:p>
          <w:p w:rsidR="00AA203A" w:rsidRPr="009B7E8D" w:rsidRDefault="00AA203A" w:rsidP="00230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7E8D">
              <w:rPr>
                <w:b/>
                <w:sz w:val="24"/>
                <w:szCs w:val="24"/>
              </w:rPr>
              <w:t>сформированности</w:t>
            </w:r>
          </w:p>
          <w:p w:rsidR="00AA203A" w:rsidRPr="009B7E8D" w:rsidRDefault="00AA203A" w:rsidP="00230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7E8D">
              <w:rPr>
                <w:b/>
                <w:sz w:val="24"/>
                <w:szCs w:val="24"/>
              </w:rPr>
              <w:t>компетенций</w:t>
            </w:r>
          </w:p>
          <w:p w:rsidR="00AA203A" w:rsidRPr="009B7E8D" w:rsidRDefault="00AA203A" w:rsidP="002305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7E8D">
              <w:rPr>
                <w:sz w:val="18"/>
                <w:szCs w:val="18"/>
              </w:rPr>
              <w:t>(«высокий»/ «продвинутый»/ «пороговый»/ «недостаточный»)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3A" w:rsidRPr="009B7E8D" w:rsidRDefault="00AA203A" w:rsidP="00230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7E8D">
              <w:rPr>
                <w:b/>
                <w:sz w:val="24"/>
                <w:szCs w:val="24"/>
              </w:rPr>
              <w:t>Оценка</w:t>
            </w:r>
          </w:p>
        </w:tc>
      </w:tr>
      <w:tr w:rsidR="00AA203A" w:rsidRPr="009B7E8D" w:rsidTr="0023052D">
        <w:trPr>
          <w:trHeight w:val="17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AA203A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B7E8D">
              <w:rPr>
                <w:sz w:val="24"/>
                <w:szCs w:val="24"/>
                <w:lang w:eastAsia="ru-RU"/>
              </w:rPr>
              <w:t>Актуальность и новизна темы</w:t>
            </w:r>
          </w:p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B7E8D">
              <w:rPr>
                <w:sz w:val="20"/>
                <w:szCs w:val="20"/>
                <w:lang w:eastAsia="ru-RU"/>
              </w:rPr>
              <w:t>ОК-</w:t>
            </w:r>
            <w:r>
              <w:rPr>
                <w:sz w:val="20"/>
                <w:szCs w:val="20"/>
                <w:lang w:eastAsia="ru-RU"/>
              </w:rPr>
              <w:t>….</w:t>
            </w:r>
            <w:r w:rsidRPr="009B7E8D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203A" w:rsidRPr="009B7E8D" w:rsidTr="0023052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AA203A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9B7E8D">
              <w:rPr>
                <w:sz w:val="24"/>
                <w:szCs w:val="24"/>
                <w:lang w:eastAsia="ru-RU"/>
              </w:rPr>
              <w:t xml:space="preserve">остаточность использованной отечественной и зарубежной литературы по теме </w:t>
            </w:r>
          </w:p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B7E8D">
              <w:rPr>
                <w:sz w:val="20"/>
                <w:szCs w:val="20"/>
                <w:lang w:eastAsia="ru-RU"/>
              </w:rPr>
              <w:t>ОК-</w:t>
            </w:r>
            <w:r>
              <w:rPr>
                <w:sz w:val="20"/>
                <w:szCs w:val="20"/>
                <w:lang w:eastAsia="ru-RU"/>
              </w:rPr>
              <w:t xml:space="preserve"> ….</w:t>
            </w:r>
            <w:r w:rsidRPr="009B7E8D">
              <w:rPr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203A" w:rsidRPr="009B7E8D" w:rsidTr="0023052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AA203A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B7E8D">
              <w:rPr>
                <w:sz w:val="24"/>
                <w:szCs w:val="24"/>
                <w:lang w:eastAsia="ru-RU"/>
              </w:rPr>
              <w:t>практическая значимость ВКР</w:t>
            </w:r>
          </w:p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B7E8D">
              <w:rPr>
                <w:sz w:val="20"/>
                <w:szCs w:val="20"/>
                <w:lang w:eastAsia="ru-RU"/>
              </w:rPr>
              <w:t>ОК-</w:t>
            </w:r>
            <w:r>
              <w:rPr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203A" w:rsidRPr="009B7E8D" w:rsidTr="0023052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AA203A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B7E8D">
              <w:rPr>
                <w:sz w:val="24"/>
                <w:szCs w:val="24"/>
                <w:lang w:eastAsia="ru-RU"/>
              </w:rPr>
              <w:t>соответствие содержания работы теме, целям и задачам, сформулированным автором, а также соответствие объекта и предмета исследования месту прохождения преддипломной практики</w:t>
            </w:r>
          </w:p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B7E8D">
              <w:rPr>
                <w:sz w:val="20"/>
                <w:szCs w:val="20"/>
                <w:lang w:eastAsia="ru-RU"/>
              </w:rPr>
              <w:t>ОК-</w:t>
            </w:r>
            <w:r>
              <w:rPr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203A" w:rsidRPr="009B7E8D" w:rsidTr="0023052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AA203A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B7E8D">
              <w:rPr>
                <w:sz w:val="24"/>
                <w:szCs w:val="24"/>
                <w:lang w:eastAsia="ru-RU"/>
              </w:rPr>
              <w:t>Использование при написании ВКР материала, полученного в ходе прохождения преддипломной практики, достаточность собранных эмпирических данных для выполнения поставленных задач ВКР</w:t>
            </w:r>
          </w:p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B7E8D">
              <w:rPr>
                <w:sz w:val="20"/>
                <w:szCs w:val="20"/>
                <w:lang w:eastAsia="ru-RU"/>
              </w:rPr>
              <w:t>ОК-</w:t>
            </w:r>
            <w:r>
              <w:rPr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203A" w:rsidRPr="009B7E8D" w:rsidTr="0023052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AA203A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B7E8D">
              <w:rPr>
                <w:sz w:val="24"/>
                <w:szCs w:val="24"/>
                <w:lang w:eastAsia="ru-RU"/>
              </w:rPr>
              <w:t>глубина и обоснованность анализа и интерпретации полученных результатов и выводов</w:t>
            </w:r>
          </w:p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B7E8D">
              <w:rPr>
                <w:sz w:val="20"/>
                <w:szCs w:val="20"/>
                <w:lang w:eastAsia="ru-RU"/>
              </w:rPr>
              <w:t>ОК-</w:t>
            </w:r>
            <w:r>
              <w:rPr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203A" w:rsidRPr="009B7E8D" w:rsidTr="0023052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AA203A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B7E8D">
              <w:rPr>
                <w:sz w:val="24"/>
                <w:szCs w:val="24"/>
                <w:lang w:eastAsia="ru-RU"/>
              </w:rPr>
              <w:t>четкость и грамотность изложения материала, качество оформления работы</w:t>
            </w:r>
          </w:p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B7E8D">
              <w:rPr>
                <w:sz w:val="20"/>
                <w:szCs w:val="20"/>
                <w:lang w:eastAsia="ru-RU"/>
              </w:rPr>
              <w:t>ОК-</w:t>
            </w:r>
            <w:r>
              <w:rPr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203A" w:rsidRPr="009B7E8D" w:rsidTr="0023052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AA203A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B7E8D">
              <w:rPr>
                <w:sz w:val="24"/>
                <w:szCs w:val="24"/>
                <w:lang w:eastAsia="ru-RU"/>
              </w:rPr>
              <w:t>умение вести полемику по теоретическим и практическим вопросам ВКР, глубина и правильность ответов на вопросы членов ГЭК и замечания руководителя ВКР</w:t>
            </w:r>
          </w:p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B7E8D">
              <w:rPr>
                <w:sz w:val="20"/>
                <w:szCs w:val="20"/>
                <w:lang w:eastAsia="ru-RU"/>
              </w:rPr>
              <w:t>ОК-</w:t>
            </w:r>
            <w:r>
              <w:rPr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203A" w:rsidRPr="009B7E8D" w:rsidTr="0023052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AA203A">
            <w:pPr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B7E8D">
              <w:rPr>
                <w:sz w:val="24"/>
                <w:szCs w:val="24"/>
                <w:lang w:eastAsia="ru-RU"/>
              </w:rPr>
              <w:t>Качество презентации ВКР</w:t>
            </w:r>
          </w:p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9B7E8D">
              <w:rPr>
                <w:sz w:val="20"/>
                <w:szCs w:val="20"/>
                <w:lang w:eastAsia="ru-RU"/>
              </w:rPr>
              <w:t>ОК-</w:t>
            </w:r>
            <w:r>
              <w:rPr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203A" w:rsidRPr="009B7E8D" w:rsidTr="0023052D">
        <w:trPr>
          <w:trHeight w:val="385"/>
        </w:trPr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3A" w:rsidRPr="009B7E8D" w:rsidRDefault="00AA203A" w:rsidP="00230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7E8D">
              <w:rPr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3A" w:rsidRPr="009B7E8D" w:rsidRDefault="00AA203A" w:rsidP="002305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A203A" w:rsidRPr="00DE3360" w:rsidRDefault="00AA203A" w:rsidP="00AA203A">
      <w:pPr>
        <w:tabs>
          <w:tab w:val="num" w:pos="1134"/>
        </w:tabs>
        <w:spacing w:after="0" w:line="240" w:lineRule="auto"/>
        <w:jc w:val="right"/>
        <w:rPr>
          <w:rFonts w:eastAsia="Times New Roman"/>
          <w:i/>
          <w:sz w:val="24"/>
          <w:szCs w:val="24"/>
        </w:rPr>
      </w:pPr>
    </w:p>
    <w:p w:rsidR="00AA203A" w:rsidRPr="00DE3360" w:rsidRDefault="00AA203A" w:rsidP="00AA203A">
      <w:pPr>
        <w:spacing w:after="0" w:line="240" w:lineRule="auto"/>
        <w:rPr>
          <w:rFonts w:eastAsia="Times New Roman"/>
          <w:i/>
          <w:sz w:val="24"/>
          <w:szCs w:val="24"/>
        </w:rPr>
      </w:pPr>
      <w:r w:rsidRPr="00DE3360">
        <w:rPr>
          <w:rFonts w:eastAsia="Times New Roman"/>
          <w:i/>
          <w:sz w:val="24"/>
          <w:szCs w:val="24"/>
        </w:rPr>
        <w:t>Член ГЭК                        __________________     ______________</w:t>
      </w:r>
    </w:p>
    <w:p w:rsidR="007332F8" w:rsidRDefault="00AA203A" w:rsidP="00AA203A">
      <w:pPr>
        <w:spacing w:after="0" w:line="240" w:lineRule="auto"/>
        <w:jc w:val="center"/>
      </w:pPr>
      <w:r w:rsidRPr="00DE3360">
        <w:rPr>
          <w:rFonts w:eastAsia="Times New Roman"/>
          <w:i/>
          <w:sz w:val="16"/>
          <w:szCs w:val="24"/>
        </w:rPr>
        <w:t xml:space="preserve">                                                                              </w:t>
      </w:r>
    </w:p>
    <w:sectPr w:rsidR="007332F8" w:rsidSect="00B25A73">
      <w:footerReference w:type="default" r:id="rId16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00" w:rsidRDefault="00CA2A00">
      <w:pPr>
        <w:spacing w:after="0" w:line="240" w:lineRule="auto"/>
      </w:pPr>
      <w:r>
        <w:separator/>
      </w:r>
    </w:p>
  </w:endnote>
  <w:endnote w:type="continuationSeparator" w:id="0">
    <w:p w:rsidR="00CA2A00" w:rsidRDefault="00CA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2F" w:rsidRDefault="000B505A">
    <w:pPr>
      <w:pStyle w:val="a3"/>
      <w:jc w:val="right"/>
    </w:pPr>
    <w:r>
      <w:fldChar w:fldCharType="begin"/>
    </w:r>
    <w:r w:rsidR="005A64E6">
      <w:instrText>PAGE   \* MERGEFORMAT</w:instrText>
    </w:r>
    <w:r>
      <w:fldChar w:fldCharType="separate"/>
    </w:r>
    <w:r w:rsidR="00CA2A00">
      <w:rPr>
        <w:noProof/>
      </w:rPr>
      <w:t>1</w:t>
    </w:r>
    <w:r>
      <w:rPr>
        <w:noProof/>
      </w:rPr>
      <w:fldChar w:fldCharType="end"/>
    </w:r>
  </w:p>
  <w:p w:rsidR="00477B2F" w:rsidRDefault="00CA2A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00" w:rsidRDefault="00CA2A00">
      <w:pPr>
        <w:spacing w:after="0" w:line="240" w:lineRule="auto"/>
      </w:pPr>
      <w:r>
        <w:separator/>
      </w:r>
    </w:p>
  </w:footnote>
  <w:footnote w:type="continuationSeparator" w:id="0">
    <w:p w:rsidR="00CA2A00" w:rsidRDefault="00CA2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1213"/>
    <w:multiLevelType w:val="multilevel"/>
    <w:tmpl w:val="E0886AB0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61"/>
        </w:tabs>
        <w:ind w:left="176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2"/>
        </w:tabs>
        <w:ind w:left="244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3"/>
        </w:tabs>
        <w:ind w:left="27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4"/>
        </w:tabs>
        <w:ind w:left="34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65"/>
        </w:tabs>
        <w:ind w:left="37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46"/>
        </w:tabs>
        <w:ind w:left="44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27"/>
        </w:tabs>
        <w:ind w:left="5127" w:hanging="2160"/>
      </w:pPr>
      <w:rPr>
        <w:rFonts w:cs="Times New Roman" w:hint="default"/>
      </w:rPr>
    </w:lvl>
  </w:abstractNum>
  <w:abstractNum w:abstractNumId="1">
    <w:nsid w:val="35DF70DA"/>
    <w:multiLevelType w:val="multilevel"/>
    <w:tmpl w:val="6FAEF96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81246F6"/>
    <w:multiLevelType w:val="hybridMultilevel"/>
    <w:tmpl w:val="1592C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8273BC"/>
    <w:multiLevelType w:val="hybridMultilevel"/>
    <w:tmpl w:val="656EB96E"/>
    <w:lvl w:ilvl="0" w:tplc="0419000F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">
    <w:nsid w:val="652C061B"/>
    <w:multiLevelType w:val="hybridMultilevel"/>
    <w:tmpl w:val="DA848AF0"/>
    <w:lvl w:ilvl="0" w:tplc="F530C59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314AC"/>
    <w:multiLevelType w:val="hybridMultilevel"/>
    <w:tmpl w:val="94D64E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8049A"/>
    <w:multiLevelType w:val="hybridMultilevel"/>
    <w:tmpl w:val="5BF07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303952"/>
    <w:multiLevelType w:val="hybridMultilevel"/>
    <w:tmpl w:val="831898C0"/>
    <w:lvl w:ilvl="0" w:tplc="B3B6C24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0A6E"/>
    <w:rsid w:val="00051551"/>
    <w:rsid w:val="00087DDE"/>
    <w:rsid w:val="000B505A"/>
    <w:rsid w:val="000C57C5"/>
    <w:rsid w:val="00194DC5"/>
    <w:rsid w:val="001965D3"/>
    <w:rsid w:val="001A1C76"/>
    <w:rsid w:val="002A25B4"/>
    <w:rsid w:val="0031470C"/>
    <w:rsid w:val="004A6D88"/>
    <w:rsid w:val="004D0A6E"/>
    <w:rsid w:val="005453A6"/>
    <w:rsid w:val="005A64E6"/>
    <w:rsid w:val="00655F79"/>
    <w:rsid w:val="007332F8"/>
    <w:rsid w:val="007639F7"/>
    <w:rsid w:val="007956F8"/>
    <w:rsid w:val="007B1B0E"/>
    <w:rsid w:val="008C0090"/>
    <w:rsid w:val="00911D55"/>
    <w:rsid w:val="009366A5"/>
    <w:rsid w:val="00984964"/>
    <w:rsid w:val="0098723B"/>
    <w:rsid w:val="009B0854"/>
    <w:rsid w:val="009C69DA"/>
    <w:rsid w:val="00A54AB3"/>
    <w:rsid w:val="00A56CA1"/>
    <w:rsid w:val="00AA203A"/>
    <w:rsid w:val="00B977FD"/>
    <w:rsid w:val="00C420CE"/>
    <w:rsid w:val="00C948FA"/>
    <w:rsid w:val="00CA2A00"/>
    <w:rsid w:val="00CB4466"/>
    <w:rsid w:val="00CC6A08"/>
    <w:rsid w:val="00D13841"/>
    <w:rsid w:val="00D46811"/>
    <w:rsid w:val="00E26158"/>
    <w:rsid w:val="00EC0804"/>
    <w:rsid w:val="00EE4DB9"/>
    <w:rsid w:val="00EF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A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A64E6"/>
  </w:style>
  <w:style w:type="paragraph" w:styleId="a5">
    <w:name w:val="Balloon Text"/>
    <w:basedOn w:val="a"/>
    <w:link w:val="a6"/>
    <w:uiPriority w:val="99"/>
    <w:semiHidden/>
    <w:unhideWhenUsed/>
    <w:rsid w:val="005A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4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64E6"/>
    <w:pPr>
      <w:ind w:left="720"/>
      <w:contextualSpacing/>
    </w:pPr>
  </w:style>
  <w:style w:type="character" w:customStyle="1" w:styleId="InternetLink">
    <w:name w:val="Internet Link"/>
    <w:rsid w:val="00AA2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A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A64E6"/>
  </w:style>
  <w:style w:type="paragraph" w:styleId="a5">
    <w:name w:val="Balloon Text"/>
    <w:basedOn w:val="a"/>
    <w:link w:val="a6"/>
    <w:uiPriority w:val="99"/>
    <w:semiHidden/>
    <w:unhideWhenUsed/>
    <w:rsid w:val="005A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4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64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io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iss.rsl.ru/?menu=disscatalo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k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s://uisrussia.msu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5720</Words>
  <Characters>32605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22</cp:revision>
  <cp:lastPrinted>2017-05-23T05:56:00Z</cp:lastPrinted>
  <dcterms:created xsi:type="dcterms:W3CDTF">2017-05-14T14:10:00Z</dcterms:created>
  <dcterms:modified xsi:type="dcterms:W3CDTF">2020-10-06T09:06:00Z</dcterms:modified>
</cp:coreProperties>
</file>