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E7" w:rsidRDefault="00722CE7" w:rsidP="00722CE7">
      <w:pPr>
        <w:shd w:val="clear" w:color="auto" w:fill="FFFFFF"/>
        <w:spacing w:after="0" w:line="360" w:lineRule="auto"/>
        <w:ind w:right="6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22CE7" w:rsidRP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22CE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ПОЛОЖЕНИЕ О ПРИЕМНОЙ КОМИССИИ </w:t>
      </w:r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hAnsi="Times New Roman"/>
          <w:sz w:val="28"/>
          <w:szCs w:val="28"/>
        </w:rPr>
      </w:pPr>
      <w:r w:rsidRPr="00722CE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ФГБОУ ВО «Московский государственный университет технологий и управления им. К.Г. Разумовского (Первый казачий университет)» и его региональных институтов в 2019 году</w:t>
      </w:r>
      <w:r w:rsidRPr="00722CE7">
        <w:rPr>
          <w:rFonts w:ascii="Times New Roman" w:hAnsi="Times New Roman"/>
          <w:sz w:val="28"/>
          <w:szCs w:val="28"/>
        </w:rPr>
        <w:t xml:space="preserve"> </w:t>
      </w:r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hAnsi="Times New Roman"/>
          <w:sz w:val="28"/>
          <w:szCs w:val="28"/>
        </w:rPr>
      </w:pPr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hAnsi="Times New Roman"/>
          <w:sz w:val="28"/>
          <w:szCs w:val="28"/>
        </w:rPr>
      </w:pPr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hAnsi="Times New Roman"/>
          <w:sz w:val="28"/>
          <w:szCs w:val="28"/>
        </w:rPr>
      </w:pPr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hAnsi="Times New Roman"/>
          <w:sz w:val="28"/>
          <w:szCs w:val="28"/>
        </w:rPr>
      </w:pPr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hAnsi="Times New Roman"/>
          <w:sz w:val="28"/>
          <w:szCs w:val="28"/>
        </w:rPr>
      </w:pPr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hAnsi="Times New Roman"/>
          <w:sz w:val="28"/>
          <w:szCs w:val="28"/>
        </w:rPr>
      </w:pPr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hAnsi="Times New Roman"/>
          <w:sz w:val="28"/>
          <w:szCs w:val="28"/>
        </w:rPr>
      </w:pPr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hAnsi="Times New Roman"/>
          <w:sz w:val="28"/>
          <w:szCs w:val="28"/>
        </w:rPr>
      </w:pPr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hAnsi="Times New Roman"/>
          <w:sz w:val="28"/>
          <w:szCs w:val="28"/>
        </w:rPr>
      </w:pPr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hAnsi="Times New Roman"/>
          <w:sz w:val="28"/>
          <w:szCs w:val="28"/>
        </w:rPr>
      </w:pPr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hAnsi="Times New Roman"/>
          <w:sz w:val="28"/>
          <w:szCs w:val="28"/>
        </w:rPr>
      </w:pPr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hAnsi="Times New Roman"/>
          <w:sz w:val="28"/>
          <w:szCs w:val="28"/>
        </w:rPr>
      </w:pPr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hAnsi="Times New Roman"/>
          <w:sz w:val="28"/>
          <w:szCs w:val="28"/>
        </w:rPr>
      </w:pPr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hAnsi="Times New Roman"/>
          <w:sz w:val="28"/>
          <w:szCs w:val="28"/>
        </w:rPr>
      </w:pPr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hAnsi="Times New Roman"/>
          <w:sz w:val="28"/>
          <w:szCs w:val="28"/>
        </w:rPr>
      </w:pPr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hAnsi="Times New Roman"/>
          <w:sz w:val="28"/>
          <w:szCs w:val="28"/>
        </w:rPr>
      </w:pPr>
    </w:p>
    <w:p w:rsid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hAnsi="Times New Roman"/>
          <w:sz w:val="28"/>
          <w:szCs w:val="28"/>
        </w:rPr>
      </w:pPr>
    </w:p>
    <w:p w:rsidR="00722CE7" w:rsidRPr="00722CE7" w:rsidRDefault="00722CE7" w:rsidP="00722CE7">
      <w:pPr>
        <w:shd w:val="clear" w:color="auto" w:fill="FFFFFF"/>
        <w:spacing w:after="0" w:line="240" w:lineRule="auto"/>
        <w:ind w:right="4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2018</w:t>
      </w:r>
      <w:r w:rsidRPr="00E2236C">
        <w:rPr>
          <w:rFonts w:ascii="Times New Roman" w:hAnsi="Times New Roman"/>
          <w:sz w:val="28"/>
          <w:szCs w:val="28"/>
        </w:rPr>
        <w:t xml:space="preserve"> г</w:t>
      </w:r>
    </w:p>
    <w:p w:rsidR="00722CE7" w:rsidRDefault="00722CE7" w:rsidP="00722CE7">
      <w:pPr>
        <w:shd w:val="clear" w:color="auto" w:fill="FFFFFF"/>
        <w:spacing w:after="0" w:line="360" w:lineRule="auto"/>
        <w:ind w:right="6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722CE7" w:rsidSect="006F40A6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21"/>
          <w:cols w:space="708"/>
          <w:titlePg/>
          <w:docGrid w:linePitch="360"/>
        </w:sectPr>
      </w:pPr>
    </w:p>
    <w:p w:rsidR="00722CE7" w:rsidRPr="00722CE7" w:rsidRDefault="00722CE7" w:rsidP="00722CE7">
      <w:pPr>
        <w:shd w:val="clear" w:color="auto" w:fill="FFFFFF"/>
        <w:spacing w:after="0" w:line="360" w:lineRule="auto"/>
        <w:ind w:right="6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Настоящее Положение о приемной комиссии ФГБОУ ВО «Московский государственный университет технологий и управления им. К.Г. Разумовского (Первый казачий университет)» в 2019 году (далее – Положение) разработано на основе рекомендаций образовательным учреждениям высшего образования по</w:t>
      </w:r>
      <w:r w:rsidRPr="00722C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основным процедурным вопросам функционирования приемных, предметных экзаменационных и апелляционных комиссий: (письмо Минобразования России № 14-51-288ин/12 от 16.05.01.), </w:t>
      </w:r>
      <w:r w:rsidRPr="00722CE7">
        <w:rPr>
          <w:rFonts w:ascii="Times New Roman" w:eastAsia="Calibri" w:hAnsi="Times New Roman" w:cs="Times New Roman"/>
          <w:sz w:val="28"/>
          <w:szCs w:val="28"/>
        </w:rPr>
        <w:t>Приказа Министерства образования Российской Федерации (Минобрнауки России) от 14 октября 2015 года N 1147 г. Москва "Об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магистратуры», (Зарегистрирован в Минюсте РФ 30 октября 2015 г. рег. № 39572)</w:t>
      </w:r>
      <w:r w:rsidRPr="00722CE7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>.</w:t>
      </w:r>
    </w:p>
    <w:p w:rsidR="00722CE7" w:rsidRPr="00722CE7" w:rsidRDefault="00722CE7" w:rsidP="00722CE7">
      <w:pPr>
        <w:shd w:val="clear" w:color="auto" w:fill="FFFFFF"/>
        <w:spacing w:after="0" w:line="360" w:lineRule="auto"/>
        <w:ind w:left="48" w:right="62" w:firstLine="76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Приемная комиссия создается с целью организации проведения процесса приема поступающих на обучение в ФГБОУ ВО «Московский государственный университет технологий и управления им. К.Г. Разумовского (Первый казачий университет (ПКУ))» (далее – «головной вуз»), в том числе для обучения в его региональных институтах (далее все вместе – Университет, вуз), проведения вступительных испытаний, дополнительных вступительных испытаний творческой и (или) профессиональной направленности и зачисления в состав студентов лиц, прошедших по конкурсу.</w:t>
      </w:r>
    </w:p>
    <w:p w:rsidR="00722CE7" w:rsidRPr="00722CE7" w:rsidRDefault="00722CE7" w:rsidP="00722CE7">
      <w:pPr>
        <w:shd w:val="clear" w:color="auto" w:fill="FFFFFF"/>
        <w:spacing w:after="0" w:line="360" w:lineRule="auto"/>
        <w:ind w:left="48" w:right="62" w:firstLine="76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>Приемная комиссия состоит из президиума приемной комиссии, приемной подкомиссии «головного вуза» по программам высшего образования, приемной подкомиссии «головного вуза» по программам среднего профессионального образования, приемных комиссий региональных институтов Университета.</w:t>
      </w:r>
    </w:p>
    <w:p w:rsidR="00722CE7" w:rsidRPr="00722CE7" w:rsidRDefault="00722CE7" w:rsidP="00722CE7">
      <w:pPr>
        <w:shd w:val="clear" w:color="auto" w:fill="FFFFFF"/>
        <w:spacing w:after="0" w:line="360" w:lineRule="auto"/>
        <w:ind w:left="48" w:right="62" w:firstLine="76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>Основной задачей приемной комиссии является обеспечение соблюдения прав граждан на образование, установленных Конституцией Российской Федерации, законодательством Российской Федерации, гласности и открытости проведения всех процедур приема.</w:t>
      </w:r>
    </w:p>
    <w:p w:rsidR="00722CE7" w:rsidRPr="00722CE7" w:rsidRDefault="00722CE7" w:rsidP="00722CE7">
      <w:pPr>
        <w:shd w:val="clear" w:color="auto" w:fill="FFFFFF"/>
        <w:spacing w:after="0" w:line="360" w:lineRule="auto"/>
        <w:ind w:right="62" w:firstLine="8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Приемная комиссия в своей работе руководствуется: </w:t>
      </w:r>
    </w:p>
    <w:p w:rsidR="00722CE7" w:rsidRPr="00722CE7" w:rsidRDefault="00722CE7" w:rsidP="00722CE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8" w:right="6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>Конституцией Российской Федерации;</w:t>
      </w:r>
    </w:p>
    <w:p w:rsidR="00722CE7" w:rsidRPr="00722CE7" w:rsidRDefault="00722CE7" w:rsidP="00722CE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8" w:right="6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Федеральным законом от 29 декабря 2012г. №273-ФЗ (в редакции Федерального закона </w:t>
      </w:r>
      <w:r w:rsidR="00AA3EEC">
        <w:rPr>
          <w:rFonts w:ascii="Times New Roman" w:eastAsia="Calibri" w:hAnsi="Times New Roman" w:cs="Times New Roman"/>
          <w:color w:val="000000"/>
          <w:sz w:val="28"/>
          <w:szCs w:val="28"/>
        </w:rPr>
        <w:t>№ 329-ФЗ от 03.08.2018</w:t>
      </w:r>
      <w:r w:rsidR="00AA3EE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, </w:t>
      </w:r>
      <w:r w:rsidR="00AA3EEC">
        <w:rPr>
          <w:rFonts w:ascii="Times New Roman" w:eastAsia="Calibri" w:hAnsi="Times New Roman" w:cs="Times New Roman"/>
          <w:color w:val="000000"/>
          <w:sz w:val="28"/>
          <w:szCs w:val="28"/>
        </w:rPr>
        <w:t>№ 317-ФЗ от 03.08.2018</w:t>
      </w:r>
      <w:r w:rsidRPr="00AA3EEC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 образовании в Российской Федерации»;</w:t>
      </w:r>
    </w:p>
    <w:p w:rsidR="00722CE7" w:rsidRPr="00722CE7" w:rsidRDefault="00722CE7" w:rsidP="00722CE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2" w:firstLine="71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Федеральным законом Российской Федерации от 10 февраля 2009г. № 18-ФЗ «О внесении изменений в отдельные законодательные акты Российской Федерации по вопросам деятельности федеральных университетов»;</w:t>
      </w:r>
    </w:p>
    <w:p w:rsidR="00722CE7" w:rsidRPr="00722CE7" w:rsidRDefault="00722CE7" w:rsidP="00722CE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Министерства образования и науки Российской Федерации от 4 сентября 2014 г. №1204 «Об утверждении перечня вступительных испытаний при приеме на обучение по образовательным программам высшего образования – программам бакалавриата и программам специалитета»; </w:t>
      </w:r>
    </w:p>
    <w:p w:rsidR="00722CE7" w:rsidRPr="00722CE7" w:rsidRDefault="00722CE7" w:rsidP="00722CE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Министерства образования и науки Российской Федерации от 26 декабря 2013 г. № 1400 «Об утверждении порядка проведения государственной итоговой аттестации по образовательным программам среднего общего образования» </w:t>
      </w:r>
      <w:r w:rsidRPr="00722CE7">
        <w:rPr>
          <w:rFonts w:ascii="Times New Roman" w:eastAsia="Calibri" w:hAnsi="Times New Roman" w:cs="Times New Roman"/>
          <w:sz w:val="28"/>
          <w:szCs w:val="28"/>
        </w:rPr>
        <w:t>(зарегистрирован Министерством юстиций Российской Федерации от 03.02.2014 г. №31205)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22CE7" w:rsidRPr="00722CE7" w:rsidRDefault="00722CE7" w:rsidP="00722CE7">
      <w:pPr>
        <w:numPr>
          <w:ilvl w:val="0"/>
          <w:numId w:val="2"/>
        </w:numPr>
        <w:spacing w:after="0" w:line="360" w:lineRule="auto"/>
        <w:ind w:right="6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>Приказом Министерства образования и науки РФ от 4 апреля 2014 г. N 267 «Об утверждении Порядка проведения олимпиад школьников» (в ред. Приказа Минобрнауки России от 10.12.2014 №1563), (зарегистрировано в Минюсте России 17.06.2014 №32694);</w:t>
      </w:r>
    </w:p>
    <w:p w:rsidR="00722CE7" w:rsidRPr="00722CE7" w:rsidRDefault="00722CE7" w:rsidP="00722CE7">
      <w:pPr>
        <w:numPr>
          <w:ilvl w:val="0"/>
          <w:numId w:val="2"/>
        </w:numPr>
        <w:spacing w:after="0" w:line="360" w:lineRule="auto"/>
        <w:ind w:right="6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2CE7">
        <w:rPr>
          <w:rFonts w:ascii="Times New Roman" w:eastAsia="Calibri" w:hAnsi="Times New Roman" w:cs="Times New Roman"/>
          <w:sz w:val="28"/>
          <w:szCs w:val="24"/>
          <w:lang w:eastAsia="ru-RU"/>
        </w:rPr>
        <w:t>Приказом Министерства образования и науки Российской Федерации от 18 ноября 2013 г. №1252 «Об утверждении порядка проведения всероссийской олимпиады школьников» (в ред, Приказа Минобрнауки от 17.03.2015 №249);</w:t>
      </w:r>
    </w:p>
    <w:p w:rsidR="00722CE7" w:rsidRPr="00722CE7" w:rsidRDefault="00722CE7" w:rsidP="00722CE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CE7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Российской Федерации (Минобрнауки России) от 14 октября 2015 г. N 1147 г. Москва "Об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22CE7" w:rsidRPr="00722CE7" w:rsidRDefault="00722CE7" w:rsidP="00722CE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0" w:right="6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>Уставом Университета;</w:t>
      </w:r>
    </w:p>
    <w:p w:rsidR="00722CE7" w:rsidRPr="00722CE7" w:rsidRDefault="00722CE7" w:rsidP="00722CE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>Правилами приема в ФГБОУ ВО «Московский государственный университет технологий и управления им. К.Г. Разумовского (Первый казачий университет)» и его региональных институтов в 2019 году на образовательные программы высшего образования (далее – Правила приема);</w:t>
      </w:r>
    </w:p>
    <w:p w:rsidR="00722CE7" w:rsidRPr="00722CE7" w:rsidRDefault="00722CE7" w:rsidP="00722CE7">
      <w:pPr>
        <w:numPr>
          <w:ilvl w:val="0"/>
          <w:numId w:val="2"/>
        </w:numPr>
        <w:shd w:val="clear" w:color="auto" w:fill="FFFFFF"/>
        <w:spacing w:after="0" w:line="360" w:lineRule="auto"/>
        <w:ind w:right="6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>другими документами федерального (центрального) или ведомственного органа управления высшим профессиональным образованием;</w:t>
      </w:r>
    </w:p>
    <w:p w:rsidR="00722CE7" w:rsidRPr="00722CE7" w:rsidRDefault="00722CE7" w:rsidP="00722CE7">
      <w:pPr>
        <w:numPr>
          <w:ilvl w:val="0"/>
          <w:numId w:val="2"/>
        </w:numPr>
        <w:shd w:val="clear" w:color="auto" w:fill="FFFFFF"/>
        <w:spacing w:after="0" w:line="360" w:lineRule="auto"/>
        <w:ind w:left="720" w:right="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иными документами, утвержденными ректором Университета. </w:t>
      </w:r>
    </w:p>
    <w:p w:rsidR="00722CE7" w:rsidRPr="00722CE7" w:rsidRDefault="00722CE7" w:rsidP="00722CE7">
      <w:pPr>
        <w:shd w:val="clear" w:color="auto" w:fill="FFFFFF"/>
        <w:spacing w:after="0" w:line="360" w:lineRule="auto"/>
        <w:ind w:right="62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3.</w:t>
      </w:r>
      <w:r w:rsidRPr="00722CE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Председателем приемной комиссии является ректор Университета.</w:t>
      </w:r>
    </w:p>
    <w:p w:rsidR="00722CE7" w:rsidRPr="00722CE7" w:rsidRDefault="00722CE7" w:rsidP="00722CE7">
      <w:pPr>
        <w:shd w:val="clear" w:color="auto" w:fill="FFFFFF"/>
        <w:spacing w:after="0" w:line="360" w:lineRule="auto"/>
        <w:ind w:right="62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Полномочия и порядок деятельности приемной комиссии 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>Университета определяется настоящим Положением. Состав приемной комиссии Университета утверждается приказом ректора Университета.</w:t>
      </w:r>
    </w:p>
    <w:p w:rsidR="00722CE7" w:rsidRPr="00722CE7" w:rsidRDefault="00722CE7" w:rsidP="00722CE7">
      <w:pPr>
        <w:shd w:val="clear" w:color="auto" w:fill="FFFFFF"/>
        <w:spacing w:after="0" w:line="360" w:lineRule="auto"/>
        <w:ind w:right="62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Председатель</w:t>
      </w:r>
      <w:r w:rsidRPr="00722CE7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722CE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приемной комиссии несет ответственность за выполнение 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установленных контрольных цифр приема, соблюдение законодательных актов и</w:t>
      </w:r>
      <w:r w:rsidRPr="00722CE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нормативных документов по формированию контингента студентов, определяет обязанности членов приемной комиссии, утверждает план ее работы и график приема граждан членами приемной комиссии. </w:t>
      </w:r>
    </w:p>
    <w:p w:rsidR="00722CE7" w:rsidRPr="00722CE7" w:rsidRDefault="00722CE7" w:rsidP="00722CE7">
      <w:pPr>
        <w:shd w:val="clear" w:color="auto" w:fill="FFFFFF"/>
        <w:spacing w:after="0" w:line="360" w:lineRule="auto"/>
        <w:ind w:right="62" w:firstLine="72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состав приемной комиссии могут входить проректоры Университета, директора департаментов, </w:t>
      </w:r>
      <w:r w:rsidRPr="00722CE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начальники управлений и отделов, директора 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>институтов, заведующий аспирантурой,</w:t>
      </w:r>
      <w:r w:rsidRPr="00722CE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ответственный секретарь, главный </w:t>
      </w:r>
      <w:r w:rsidRPr="00722CE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бухгалтер. </w:t>
      </w:r>
    </w:p>
    <w:p w:rsidR="00722CE7" w:rsidRPr="00722CE7" w:rsidRDefault="00722CE7" w:rsidP="00722CE7">
      <w:pPr>
        <w:shd w:val="clear" w:color="auto" w:fill="FFFFFF"/>
        <w:spacing w:after="0" w:line="360" w:lineRule="auto"/>
        <w:ind w:right="6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Во время проведения вступительных испытаний, дополнительных 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вступительных испытаний творческой и (или) профессиональной </w:t>
      </w:r>
      <w:r w:rsidRPr="00722CE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направленности и зачисления в</w:t>
      </w:r>
      <w:r w:rsidRPr="00722CE7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722CE7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вуз</w:t>
      </w:r>
      <w:r w:rsidRPr="00722CE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- председатель приемной комиссии</w:t>
      </w:r>
      <w:r w:rsidRPr="00722CE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, ответственный секретарь приемной комиссии и другие ответственные лица, включенные в состав приемной комиссии, не </w:t>
      </w:r>
      <w:r w:rsidRPr="00722CE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могут</w:t>
      </w:r>
      <w:r w:rsidRPr="00722CE7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722CE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находиться в</w:t>
      </w:r>
      <w:r w:rsidRPr="00722CE7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722CE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отпусках или служебных командировках.</w:t>
      </w:r>
    </w:p>
    <w:p w:rsidR="00722CE7" w:rsidRPr="00722CE7" w:rsidRDefault="00722CE7" w:rsidP="00722CE7">
      <w:pPr>
        <w:shd w:val="clear" w:color="auto" w:fill="FFFFFF"/>
        <w:spacing w:after="0" w:line="360" w:lineRule="auto"/>
        <w:ind w:right="6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pacing w:val="-18"/>
          <w:sz w:val="28"/>
          <w:szCs w:val="28"/>
        </w:rPr>
        <w:t>4.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Работу приемной комиссии и делопроизводство, а также личный </w:t>
      </w:r>
      <w:r w:rsidRPr="00722CE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прием поступающих</w:t>
      </w:r>
      <w:r w:rsidRPr="00722CE7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722CE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и их родителей (законных представителей), доверенных лиц организует </w:t>
      </w:r>
      <w:r w:rsidRPr="00722CE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ответственный секретарь, который назначается ректором Университета из числа </w:t>
      </w:r>
      <w:r w:rsidRPr="00722CE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преподавателей</w:t>
      </w:r>
      <w:r w:rsidRPr="00722CE7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722CE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Университета либо преподавателей (учителей) других 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образовательных учреждений. </w:t>
      </w:r>
    </w:p>
    <w:p w:rsidR="00722CE7" w:rsidRPr="00722CE7" w:rsidRDefault="00722CE7" w:rsidP="00722CE7">
      <w:pPr>
        <w:shd w:val="clear" w:color="auto" w:fill="FFFFFF"/>
        <w:spacing w:after="0" w:line="360" w:lineRule="auto"/>
        <w:ind w:right="6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Ответственный секретарь назначается ежегодно не более чем на </w:t>
      </w:r>
      <w:r w:rsidRPr="00722CE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протяжении трех лет. Вопрос о дальнейшем продлении сроков полномочий 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ответственного секретаря выносится на заседание Ученого совета университета.</w:t>
      </w:r>
    </w:p>
    <w:p w:rsidR="00722CE7" w:rsidRPr="00722CE7" w:rsidRDefault="00722CE7" w:rsidP="00722CE7">
      <w:pPr>
        <w:shd w:val="clear" w:color="auto" w:fill="FFFFFF"/>
        <w:spacing w:after="0" w:line="360" w:lineRule="auto"/>
        <w:ind w:right="6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При необходимости в составе приемной комиссии предусматривается</w:t>
      </w:r>
      <w:r w:rsidRPr="00722CE7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>должность заместителя ответственного секретаря.</w:t>
      </w:r>
    </w:p>
    <w:p w:rsidR="00722CE7" w:rsidRPr="00722CE7" w:rsidRDefault="00722CE7" w:rsidP="00722C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2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pacing w:val="-21"/>
          <w:sz w:val="28"/>
          <w:szCs w:val="28"/>
        </w:rPr>
        <w:t>5.</w:t>
      </w:r>
      <w:r w:rsidRPr="00722CE7">
        <w:rPr>
          <w:rFonts w:ascii="Times New Roman" w:eastAsia="Calibri" w:hAnsi="Times New Roman" w:cs="Times New Roman"/>
          <w:color w:val="000000"/>
          <w:spacing w:val="-21"/>
          <w:sz w:val="28"/>
          <w:szCs w:val="28"/>
        </w:rPr>
        <w:tab/>
      </w:r>
      <w:r w:rsidRPr="00722CE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При приеме в Университет</w:t>
      </w:r>
      <w:r w:rsidRPr="00722CE7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722CE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ректор Университета обеспечивает соблюдение прав граждан в области образования, установленных законодательством </w:t>
      </w:r>
      <w:r w:rsidRPr="00722CE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Российской Федерации, гласность и открытость работы приемной комиссии, 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объективность оценки способностей и склонностей поступающих, доступность руководства приемной комиссии на всех этапах проведения приема. </w:t>
      </w:r>
    </w:p>
    <w:p w:rsidR="00722CE7" w:rsidRPr="00722CE7" w:rsidRDefault="00722CE7" w:rsidP="00722C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2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>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722CE7" w:rsidRPr="00722CE7" w:rsidRDefault="00722CE7" w:rsidP="00722CE7">
      <w:pPr>
        <w:keepLines/>
        <w:shd w:val="clear" w:color="auto" w:fill="FFFFFF"/>
        <w:autoSpaceDE w:val="0"/>
        <w:autoSpaceDN w:val="0"/>
        <w:adjustRightInd w:val="0"/>
        <w:spacing w:after="0" w:line="360" w:lineRule="auto"/>
        <w:ind w:right="62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>Приемные подкомиссии институтов оценивают также индивидуальные достижения поступающих в соответствии с Правилами приема и Порядком учета индивидуальных достижений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>. Срок публикации результатов учета индивидуальных достижений, поступающих определен Правилами приема.</w:t>
      </w:r>
    </w:p>
    <w:p w:rsidR="00722CE7" w:rsidRPr="00722CE7" w:rsidRDefault="00722CE7" w:rsidP="00722CE7">
      <w:pPr>
        <w:shd w:val="clear" w:color="auto" w:fill="FFFFFF"/>
        <w:spacing w:after="0" w:line="360" w:lineRule="auto"/>
        <w:ind w:left="108" w:right="62" w:firstLine="7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Приемная комиссия обязана осуществлять контроль за достоверностью сведений об участии в ЕГЭ,</w:t>
      </w:r>
      <w:r w:rsidRPr="00722CE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>о результатах ЕГЭ</w:t>
      </w:r>
      <w:r w:rsidRPr="00722CE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также </w:t>
      </w:r>
      <w:r w:rsidRPr="00722CE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имеет право осуществлять проверку иных документов об образовании, 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представляемых абитуриентом.</w:t>
      </w:r>
    </w:p>
    <w:p w:rsidR="00722CE7" w:rsidRPr="00722CE7" w:rsidRDefault="00722CE7" w:rsidP="00722CE7">
      <w:pPr>
        <w:shd w:val="clear" w:color="auto" w:fill="FFFFFF"/>
        <w:spacing w:after="0" w:line="360" w:lineRule="auto"/>
        <w:ind w:right="62" w:firstLine="8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7.</w:t>
      </w:r>
      <w:r w:rsidRPr="00722CE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  <w:t>Срок полномочий приемной комиссии составляет один год.</w:t>
      </w:r>
    </w:p>
    <w:p w:rsidR="00722CE7" w:rsidRPr="00722CE7" w:rsidRDefault="00722CE7" w:rsidP="00722CE7">
      <w:pPr>
        <w:shd w:val="clear" w:color="auto" w:fill="FFFFFF"/>
        <w:spacing w:after="0" w:line="360" w:lineRule="auto"/>
        <w:ind w:left="120" w:right="62" w:firstLine="720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  <w:t>8.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22CE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Обеспечением работы приемной комиссии Университета занимаются приемные комиссии институтов Университета, а также формируемая для этой цели на время приемной кампании техническая группа. </w:t>
      </w:r>
    </w:p>
    <w:p w:rsidR="00722CE7" w:rsidRPr="00722CE7" w:rsidRDefault="00722CE7" w:rsidP="00722CE7">
      <w:pPr>
        <w:shd w:val="clear" w:color="auto" w:fill="FFFFFF"/>
        <w:spacing w:after="0" w:line="360" w:lineRule="auto"/>
        <w:ind w:left="120" w:right="62" w:firstLine="720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9.</w:t>
      </w:r>
      <w:r w:rsidRPr="00722CE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ab/>
        <w:t xml:space="preserve">Приемная комиссия организует прием документов, проведение вступительных испытаний и зачисление поступающих в Университет в соответствии с ежегодно утверждаемыми Правилами приема в Университет. </w:t>
      </w:r>
    </w:p>
    <w:p w:rsidR="00722CE7" w:rsidRPr="00722CE7" w:rsidRDefault="00722CE7" w:rsidP="00722CE7">
      <w:pPr>
        <w:shd w:val="clear" w:color="auto" w:fill="FFFFFF"/>
        <w:spacing w:after="0" w:line="360" w:lineRule="auto"/>
        <w:ind w:left="72" w:right="62" w:firstLine="75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pacing w:val="-24"/>
          <w:sz w:val="28"/>
          <w:szCs w:val="28"/>
        </w:rPr>
        <w:t>10.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Работа приемной комиссии оформляется протоколами, которые </w:t>
      </w:r>
      <w:r w:rsidRPr="00722CE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подписываются председателем (или его заместителем) и ответственным 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секретарем приемной комиссии (или его заместителем). </w:t>
      </w:r>
    </w:p>
    <w:p w:rsidR="00722CE7" w:rsidRPr="00722CE7" w:rsidRDefault="00722CE7" w:rsidP="00722CE7">
      <w:pPr>
        <w:shd w:val="clear" w:color="auto" w:fill="FFFFFF"/>
        <w:spacing w:after="0" w:line="360" w:lineRule="auto"/>
        <w:ind w:left="72" w:right="62" w:firstLine="75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11.</w:t>
      </w:r>
      <w:r w:rsidRPr="00722CE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  <w:t xml:space="preserve">Решения приемной комиссии принимаются в строгом соответствии с 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действующим законодательством Российской Федерации, законами, нормативными правовыми актами в области образования субъектов Российской Федерации, Министерством образования и науки Российской Федерации и нормативными</w:t>
      </w:r>
      <w:r w:rsidRPr="00722CE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22CE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документами Университета простым большинством голосов (при наличии не менее 2/3 утвержденного состава), в том числе, при возникновении вопросов, 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предусмотренных соответствующими документами. </w:t>
      </w:r>
    </w:p>
    <w:p w:rsidR="00722CE7" w:rsidRPr="00722CE7" w:rsidRDefault="00722CE7" w:rsidP="00722CE7">
      <w:pPr>
        <w:shd w:val="clear" w:color="auto" w:fill="FFFFFF"/>
        <w:spacing w:after="0" w:line="360" w:lineRule="auto"/>
        <w:ind w:left="72" w:right="62" w:firstLine="75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pacing w:val="-23"/>
          <w:sz w:val="28"/>
          <w:szCs w:val="28"/>
        </w:rPr>
        <w:t>12.</w:t>
      </w:r>
      <w:r w:rsidRPr="00722CE7">
        <w:rPr>
          <w:rFonts w:ascii="Times New Roman" w:eastAsia="Calibri" w:hAnsi="Times New Roman" w:cs="Times New Roman"/>
          <w:color w:val="000000"/>
          <w:spacing w:val="-23"/>
          <w:sz w:val="28"/>
          <w:szCs w:val="28"/>
        </w:rPr>
        <w:tab/>
      </w:r>
      <w:r w:rsidRPr="00722CE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Ответственный секретарь приемной комиссии 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заблаговременно готовит различные информационные материалы, бланки необходимой документации, проводит подбор состава предметных экзаменационных и апелляционных комиссий, </w:t>
      </w:r>
      <w:r w:rsidRPr="00722CE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оборудует помещения для работы с абитуриентами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>, оформляет справочные материалы по направлениям подготовки, образцы заполнения документов абитуриентами, обеспечивает условия хранения документов.</w:t>
      </w:r>
    </w:p>
    <w:p w:rsidR="00722CE7" w:rsidRPr="00722CE7" w:rsidRDefault="00722CE7" w:rsidP="00722C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2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>13.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Работа приемной комиссии завершается отчетом об итогах приема на заседании Ученого совета Университета. </w:t>
      </w:r>
    </w:p>
    <w:p w:rsidR="00722CE7" w:rsidRPr="00722CE7" w:rsidRDefault="00722CE7" w:rsidP="00722C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2" w:firstLine="720"/>
        <w:jc w:val="both"/>
        <w:rPr>
          <w:rFonts w:ascii="Times New Roman" w:eastAsia="Calibri" w:hAnsi="Times New Roman" w:cs="Times New Roman"/>
          <w:color w:val="000000"/>
          <w:spacing w:val="-15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14.</w:t>
      </w:r>
      <w:r w:rsidRPr="00722CE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ab/>
        <w:t xml:space="preserve">В качестве отчетных документов при проверке работы приемной 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>комиссии выступают Правила приема в Университет; документы, подтверждающие</w:t>
      </w:r>
      <w:r w:rsidRPr="00722CE7">
        <w:rPr>
          <w:rFonts w:ascii="Times New Roman" w:eastAsia="Calibri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722CE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контрольные цифры приема и установленное количество дополнительных и</w:t>
      </w:r>
      <w:r w:rsidRPr="00722CE7">
        <w:rPr>
          <w:rFonts w:ascii="Times New Roman" w:eastAsia="Calibri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>целевых мест; приказы по утверждению состава приемной комиссии и</w:t>
      </w:r>
      <w:r w:rsidRPr="00722CE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22CE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предметных экзаменационных комиссий; протоколы приемной комиссии; расписание вступительных испытаний; экзаменационные ведомости; протоколы рассмотрения </w:t>
      </w:r>
      <w:r w:rsidRPr="00722CE7">
        <w:rPr>
          <w:rFonts w:ascii="Times New Roman" w:eastAsia="Calibri" w:hAnsi="Times New Roman" w:cs="Times New Roman"/>
          <w:color w:val="000000"/>
          <w:sz w:val="28"/>
          <w:szCs w:val="28"/>
        </w:rPr>
        <w:t>апелляций; приказы о зачислении в состав студентов.</w:t>
      </w:r>
    </w:p>
    <w:p w:rsidR="00722CE7" w:rsidRPr="00722CE7" w:rsidRDefault="00722CE7" w:rsidP="00722CE7">
      <w:pPr>
        <w:shd w:val="clear" w:color="auto" w:fill="FFFFFF"/>
        <w:spacing w:after="0" w:line="360" w:lineRule="auto"/>
        <w:ind w:right="62" w:firstLine="72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722CE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По официальному запросу сведения</w:t>
      </w:r>
      <w:r w:rsidRPr="00722CE7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722CE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о результатах приема могут быть </w:t>
      </w:r>
      <w:r w:rsidRPr="00722CE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переданы в органы управления образованием, службы занятости.</w:t>
      </w:r>
    </w:p>
    <w:p w:rsidR="00EF1E11" w:rsidRDefault="00EF1E11"/>
    <w:sectPr w:rsidR="00EF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BAC" w:rsidRDefault="000E6BAC" w:rsidP="00722CE7">
      <w:pPr>
        <w:spacing w:after="0" w:line="240" w:lineRule="auto"/>
      </w:pPr>
      <w:r>
        <w:separator/>
      </w:r>
    </w:p>
  </w:endnote>
  <w:endnote w:type="continuationSeparator" w:id="0">
    <w:p w:rsidR="000E6BAC" w:rsidRDefault="000E6BAC" w:rsidP="0072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BAC" w:rsidRDefault="000E6BAC" w:rsidP="00722CE7">
      <w:pPr>
        <w:spacing w:after="0" w:line="240" w:lineRule="auto"/>
      </w:pPr>
      <w:r>
        <w:separator/>
      </w:r>
    </w:p>
  </w:footnote>
  <w:footnote w:type="continuationSeparator" w:id="0">
    <w:p w:rsidR="000E6BAC" w:rsidRDefault="000E6BAC" w:rsidP="00722CE7">
      <w:pPr>
        <w:spacing w:after="0" w:line="240" w:lineRule="auto"/>
      </w:pPr>
      <w:r>
        <w:continuationSeparator/>
      </w:r>
    </w:p>
  </w:footnote>
  <w:footnote w:id="1">
    <w:p w:rsidR="00722CE7" w:rsidRDefault="00722CE7" w:rsidP="00722CE7">
      <w:pPr>
        <w:pStyle w:val="a3"/>
      </w:pPr>
      <w:r>
        <w:rPr>
          <w:rStyle w:val="a5"/>
        </w:rPr>
        <w:footnoteRef/>
      </w:r>
      <w:r>
        <w:t xml:space="preserve"> Порядок учета индивидуальных достижений при приеме на обучение в ФГБОУ ВО «Московский государственный университет технологий и управления им. К. Г. Разумовского (Первый казачий университет)» и его региональные институты в 2019 году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448028"/>
      <w:docPartObj>
        <w:docPartGallery w:val="Page Numbers (Top of Page)"/>
        <w:docPartUnique/>
      </w:docPartObj>
    </w:sdtPr>
    <w:sdtEndPr/>
    <w:sdtContent>
      <w:p w:rsidR="00722CE7" w:rsidRDefault="00722CE7">
        <w:pPr>
          <w:pStyle w:val="a6"/>
          <w:jc w:val="center"/>
        </w:pPr>
        <w:r w:rsidRPr="00722C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C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C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40A6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722C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CE7" w:rsidRDefault="00722C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0A6" w:rsidRDefault="006F40A6" w:rsidP="006F40A6">
    <w:pPr>
      <w:spacing w:after="0"/>
      <w:ind w:left="6096" w:hanging="1560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21</w:t>
    </w:r>
  </w:p>
  <w:p w:rsidR="002B06DC" w:rsidRDefault="002B06DC" w:rsidP="002B06DC">
    <w:pPr>
      <w:spacing w:after="0"/>
      <w:ind w:left="6096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Приложение 2</w:t>
    </w:r>
  </w:p>
  <w:p w:rsidR="002B06DC" w:rsidRDefault="002B06DC" w:rsidP="002B06DC">
    <w:pPr>
      <w:spacing w:after="0"/>
      <w:ind w:left="6096"/>
      <w:rPr>
        <w:rFonts w:ascii="Times New Roman" w:hAnsi="Times New Roman" w:cs="Times New Roman"/>
        <w:color w:val="000000"/>
        <w:sz w:val="24"/>
        <w:szCs w:val="24"/>
        <w:lang w:eastAsia="ru-RU"/>
      </w:rPr>
    </w:pPr>
    <w:r>
      <w:rPr>
        <w:rFonts w:ascii="Times New Roman" w:hAnsi="Times New Roman" w:cs="Times New Roman"/>
        <w:color w:val="000000"/>
        <w:sz w:val="24"/>
        <w:szCs w:val="24"/>
      </w:rPr>
      <w:t>к приказу № 368-д</w:t>
    </w:r>
  </w:p>
  <w:p w:rsidR="002B06DC" w:rsidRDefault="002B06DC" w:rsidP="002B06DC">
    <w:pPr>
      <w:spacing w:after="0"/>
      <w:ind w:left="6096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от 26 сентября 2018 года «Об утверждении нормативной базы приема в Университет на 2019 г.»</w:t>
    </w:r>
  </w:p>
  <w:p w:rsidR="002B06DC" w:rsidRDefault="002B06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BCA519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6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70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CC"/>
    <w:rsid w:val="000E6BAC"/>
    <w:rsid w:val="002B06DC"/>
    <w:rsid w:val="004646CC"/>
    <w:rsid w:val="006F40A6"/>
    <w:rsid w:val="006F6895"/>
    <w:rsid w:val="00703F7D"/>
    <w:rsid w:val="00722CE7"/>
    <w:rsid w:val="007A4BC4"/>
    <w:rsid w:val="00AA3EEC"/>
    <w:rsid w:val="00AD6B1A"/>
    <w:rsid w:val="00E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2E5FA-B315-4886-8C5E-AE046114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2CE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2CE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22CE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2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CE7"/>
  </w:style>
  <w:style w:type="paragraph" w:styleId="a8">
    <w:name w:val="footer"/>
    <w:basedOn w:val="a"/>
    <w:link w:val="a9"/>
    <w:uiPriority w:val="99"/>
    <w:unhideWhenUsed/>
    <w:rsid w:val="0072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CE7"/>
  </w:style>
  <w:style w:type="character" w:styleId="aa">
    <w:name w:val="Hyperlink"/>
    <w:basedOn w:val="a0"/>
    <w:uiPriority w:val="99"/>
    <w:semiHidden/>
    <w:unhideWhenUsed/>
    <w:rsid w:val="00AA3EE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F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CF6C7-4C5F-4050-AD71-0541D542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Васильева</dc:creator>
  <cp:keywords/>
  <dc:description/>
  <cp:lastModifiedBy>Екатерина Владимировна Илющенко</cp:lastModifiedBy>
  <cp:revision>9</cp:revision>
  <cp:lastPrinted>2018-10-16T13:02:00Z</cp:lastPrinted>
  <dcterms:created xsi:type="dcterms:W3CDTF">2018-09-21T13:16:00Z</dcterms:created>
  <dcterms:modified xsi:type="dcterms:W3CDTF">2018-10-16T13:03:00Z</dcterms:modified>
</cp:coreProperties>
</file>